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DF956" w14:textId="77777777" w:rsidR="009C3C04" w:rsidRPr="007B0E3A" w:rsidRDefault="009F0768" w:rsidP="007B0E3A">
      <w:pPr>
        <w:jc w:val="center"/>
        <w:rPr>
          <w:b/>
        </w:rPr>
      </w:pPr>
      <w:bookmarkStart w:id="0" w:name="_Toc500935686"/>
      <w:r>
        <w:rPr>
          <w:rFonts w:cs="Arial"/>
          <w:b/>
          <w:color w:val="212529"/>
          <w:shd w:val="clear" w:color="auto" w:fill="FFFFFF"/>
        </w:rPr>
        <w:t>Faculdade FASUL educacional</w:t>
      </w:r>
    </w:p>
    <w:p w14:paraId="6B334C4E" w14:textId="77777777" w:rsidR="009C3C04" w:rsidRPr="00C22324" w:rsidRDefault="009C3C04" w:rsidP="009C3C04">
      <w:pPr>
        <w:jc w:val="center"/>
        <w:rPr>
          <w:b/>
        </w:rPr>
      </w:pPr>
    </w:p>
    <w:p w14:paraId="2A03341D" w14:textId="77777777" w:rsidR="009C3C04" w:rsidRPr="00C22324" w:rsidRDefault="009C3C04" w:rsidP="009C3C04">
      <w:pPr>
        <w:jc w:val="center"/>
        <w:rPr>
          <w:b/>
        </w:rPr>
      </w:pPr>
    </w:p>
    <w:p w14:paraId="57F3060A" w14:textId="77777777" w:rsidR="009C3C04" w:rsidRDefault="009C3C04" w:rsidP="009C3C04">
      <w:pPr>
        <w:jc w:val="center"/>
        <w:rPr>
          <w:b/>
        </w:rPr>
      </w:pPr>
    </w:p>
    <w:p w14:paraId="213B8EBE" w14:textId="77777777" w:rsidR="009C3C04" w:rsidRDefault="009C3C04" w:rsidP="009C3C04">
      <w:pPr>
        <w:jc w:val="center"/>
        <w:rPr>
          <w:b/>
        </w:rPr>
      </w:pPr>
    </w:p>
    <w:p w14:paraId="04DFD217" w14:textId="77777777" w:rsidR="009C3C04" w:rsidRPr="00C22324" w:rsidRDefault="009C3C04" w:rsidP="009C3C04">
      <w:pPr>
        <w:jc w:val="center"/>
        <w:rPr>
          <w:b/>
        </w:rPr>
      </w:pPr>
    </w:p>
    <w:p w14:paraId="198B5F46" w14:textId="77777777" w:rsidR="009C3C04" w:rsidRPr="00C22324" w:rsidRDefault="009C3C04" w:rsidP="009C3C04">
      <w:pPr>
        <w:jc w:val="center"/>
        <w:rPr>
          <w:b/>
        </w:rPr>
      </w:pPr>
    </w:p>
    <w:p w14:paraId="12D2CCA3" w14:textId="77777777" w:rsidR="009C3C04" w:rsidRPr="00C22324" w:rsidRDefault="009C3C04" w:rsidP="009C3C04">
      <w:pPr>
        <w:jc w:val="center"/>
        <w:rPr>
          <w:b/>
        </w:rPr>
      </w:pPr>
    </w:p>
    <w:p w14:paraId="3C013247" w14:textId="77777777" w:rsidR="009C3C04" w:rsidRPr="00C22324" w:rsidRDefault="008235BC" w:rsidP="009C3C04">
      <w:pPr>
        <w:jc w:val="center"/>
        <w:rPr>
          <w:b/>
        </w:rPr>
      </w:pPr>
      <w:proofErr w:type="spellStart"/>
      <w:r>
        <w:rPr>
          <w:b/>
        </w:rPr>
        <w:t>Leirice</w:t>
      </w:r>
      <w:proofErr w:type="spellEnd"/>
      <w:r>
        <w:rPr>
          <w:b/>
        </w:rPr>
        <w:t xml:space="preserve"> Bernardo </w:t>
      </w:r>
      <w:proofErr w:type="spellStart"/>
      <w:r>
        <w:rPr>
          <w:b/>
        </w:rPr>
        <w:t>Laeber</w:t>
      </w:r>
      <w:proofErr w:type="spellEnd"/>
      <w:r w:rsidR="00872F3E">
        <w:rPr>
          <w:b/>
        </w:rPr>
        <w:t xml:space="preserve"> Bandeira</w:t>
      </w:r>
    </w:p>
    <w:p w14:paraId="14F295F4" w14:textId="77777777" w:rsidR="009C3C04" w:rsidRDefault="009C3C04" w:rsidP="009C3C04">
      <w:pPr>
        <w:jc w:val="center"/>
        <w:rPr>
          <w:b/>
        </w:rPr>
      </w:pPr>
    </w:p>
    <w:p w14:paraId="396F620C" w14:textId="77777777" w:rsidR="00012955" w:rsidRDefault="00012955" w:rsidP="009C3C04">
      <w:pPr>
        <w:jc w:val="center"/>
        <w:rPr>
          <w:b/>
        </w:rPr>
      </w:pPr>
    </w:p>
    <w:p w14:paraId="011126E0" w14:textId="77777777" w:rsidR="00012955" w:rsidRDefault="00012955" w:rsidP="009C3C04">
      <w:pPr>
        <w:jc w:val="center"/>
        <w:rPr>
          <w:b/>
        </w:rPr>
      </w:pPr>
    </w:p>
    <w:p w14:paraId="0A0D21EA" w14:textId="77777777" w:rsidR="00012955" w:rsidRPr="00C22324" w:rsidRDefault="00012955" w:rsidP="009C3C04">
      <w:pPr>
        <w:jc w:val="center"/>
        <w:rPr>
          <w:b/>
        </w:rPr>
      </w:pPr>
    </w:p>
    <w:p w14:paraId="34DACCE0" w14:textId="77777777" w:rsidR="009C3C04" w:rsidRDefault="009C3C04" w:rsidP="009C3C04">
      <w:pPr>
        <w:jc w:val="center"/>
        <w:rPr>
          <w:b/>
        </w:rPr>
      </w:pPr>
    </w:p>
    <w:p w14:paraId="48F27B90" w14:textId="77777777" w:rsidR="009C3C04" w:rsidRDefault="009C3C04" w:rsidP="009C3C04">
      <w:pPr>
        <w:jc w:val="center"/>
        <w:rPr>
          <w:b/>
        </w:rPr>
      </w:pPr>
    </w:p>
    <w:p w14:paraId="197B1EC4" w14:textId="77777777" w:rsidR="009C3C04" w:rsidRPr="00012955" w:rsidRDefault="009C3C04" w:rsidP="007E7821">
      <w:pPr>
        <w:jc w:val="center"/>
        <w:rPr>
          <w:rFonts w:cs="Arial"/>
          <w:b/>
        </w:rPr>
      </w:pPr>
    </w:p>
    <w:p w14:paraId="23580019" w14:textId="77777777" w:rsidR="00243CD4" w:rsidRPr="00012955" w:rsidRDefault="0012227F" w:rsidP="00D1198C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Arial"/>
          <w:b/>
          <w:sz w:val="28"/>
          <w:szCs w:val="28"/>
        </w:rPr>
      </w:pPr>
      <w:r w:rsidRPr="00012955">
        <w:rPr>
          <w:rFonts w:cs="Arial"/>
          <w:b/>
          <w:bCs/>
          <w:szCs w:val="24"/>
        </w:rPr>
        <w:t xml:space="preserve">A EDUCAÇÃO ESPECIAL COMPREENSÕES </w:t>
      </w:r>
      <w:r w:rsidR="00AE05AE">
        <w:rPr>
          <w:rFonts w:cs="Arial"/>
          <w:b/>
          <w:bCs/>
          <w:szCs w:val="24"/>
        </w:rPr>
        <w:t>A SEREM REFLETIDAS</w:t>
      </w:r>
    </w:p>
    <w:p w14:paraId="02089015" w14:textId="77777777" w:rsidR="009C3C04" w:rsidRPr="00C22324" w:rsidRDefault="009C3C04" w:rsidP="009C3C04">
      <w:pPr>
        <w:jc w:val="center"/>
        <w:rPr>
          <w:b/>
        </w:rPr>
      </w:pPr>
    </w:p>
    <w:p w14:paraId="1D8C36AB" w14:textId="77777777" w:rsidR="009C3C04" w:rsidRDefault="009C3C04" w:rsidP="009C3C04">
      <w:pPr>
        <w:jc w:val="center"/>
        <w:rPr>
          <w:b/>
        </w:rPr>
      </w:pPr>
    </w:p>
    <w:p w14:paraId="271A0B14" w14:textId="77777777" w:rsidR="009C3C04" w:rsidRDefault="009C3C04" w:rsidP="009C3C04">
      <w:pPr>
        <w:jc w:val="center"/>
        <w:rPr>
          <w:b/>
        </w:rPr>
      </w:pPr>
    </w:p>
    <w:p w14:paraId="2D27B74A" w14:textId="77777777" w:rsidR="009C3C04" w:rsidRDefault="009C3C04" w:rsidP="009C3C04">
      <w:pPr>
        <w:jc w:val="center"/>
        <w:rPr>
          <w:b/>
        </w:rPr>
      </w:pPr>
    </w:p>
    <w:p w14:paraId="67AF4E20" w14:textId="77777777" w:rsidR="00CA4972" w:rsidRDefault="00CA4972" w:rsidP="009C3C04">
      <w:pPr>
        <w:jc w:val="center"/>
        <w:rPr>
          <w:b/>
        </w:rPr>
      </w:pPr>
    </w:p>
    <w:p w14:paraId="4B54FCF6" w14:textId="77777777" w:rsidR="009C3C04" w:rsidRPr="00C22324" w:rsidRDefault="009C3C04" w:rsidP="009C3C04">
      <w:pPr>
        <w:jc w:val="center"/>
        <w:rPr>
          <w:b/>
        </w:rPr>
      </w:pPr>
    </w:p>
    <w:p w14:paraId="16795352" w14:textId="77777777" w:rsidR="009C3C04" w:rsidRDefault="009C3C04" w:rsidP="009C3C04">
      <w:pPr>
        <w:jc w:val="center"/>
        <w:rPr>
          <w:b/>
        </w:rPr>
      </w:pPr>
    </w:p>
    <w:p w14:paraId="477E1E1F" w14:textId="77777777" w:rsidR="00D1198C" w:rsidRDefault="00D1198C" w:rsidP="009C3C04">
      <w:pPr>
        <w:jc w:val="center"/>
        <w:rPr>
          <w:b/>
        </w:rPr>
      </w:pPr>
    </w:p>
    <w:p w14:paraId="4C5660FB" w14:textId="77777777" w:rsidR="00012955" w:rsidRDefault="00012955" w:rsidP="009C3C04">
      <w:pPr>
        <w:jc w:val="center"/>
        <w:rPr>
          <w:b/>
        </w:rPr>
      </w:pPr>
    </w:p>
    <w:p w14:paraId="28D34F3B" w14:textId="77777777" w:rsidR="009C3C04" w:rsidRDefault="009C3C04" w:rsidP="009C3C04">
      <w:pPr>
        <w:jc w:val="center"/>
        <w:rPr>
          <w:b/>
        </w:rPr>
      </w:pPr>
    </w:p>
    <w:p w14:paraId="4D93604D" w14:textId="77777777" w:rsidR="008235BC" w:rsidRDefault="008235BC" w:rsidP="009C3C04">
      <w:pPr>
        <w:jc w:val="center"/>
        <w:rPr>
          <w:b/>
        </w:rPr>
      </w:pPr>
    </w:p>
    <w:p w14:paraId="29E249F5" w14:textId="77777777" w:rsidR="00034D1E" w:rsidRDefault="00034D1E" w:rsidP="009C3C04">
      <w:pPr>
        <w:jc w:val="center"/>
        <w:rPr>
          <w:b/>
        </w:rPr>
      </w:pPr>
    </w:p>
    <w:p w14:paraId="693C09A1" w14:textId="77777777" w:rsidR="00034D1E" w:rsidRPr="00C22324" w:rsidRDefault="00034D1E" w:rsidP="009C3C04">
      <w:pPr>
        <w:jc w:val="center"/>
        <w:rPr>
          <w:b/>
        </w:rPr>
      </w:pPr>
    </w:p>
    <w:p w14:paraId="3F4A4639" w14:textId="77777777" w:rsidR="009C3C04" w:rsidRDefault="007B0A80" w:rsidP="00EE75F7">
      <w:pPr>
        <w:jc w:val="center"/>
      </w:pPr>
      <w:r>
        <w:rPr>
          <w:b/>
        </w:rPr>
        <w:t>Itapemirim</w:t>
      </w:r>
      <w:r w:rsidR="00574E49">
        <w:rPr>
          <w:b/>
        </w:rPr>
        <w:t>/ES</w:t>
      </w:r>
    </w:p>
    <w:p w14:paraId="1F74BF4B" w14:textId="77777777" w:rsidR="009C3C04" w:rsidRPr="00D857F7" w:rsidRDefault="00574E49" w:rsidP="00EE75F7">
      <w:pPr>
        <w:jc w:val="center"/>
      </w:pPr>
      <w:r>
        <w:rPr>
          <w:b/>
        </w:rPr>
        <w:t>2023</w:t>
      </w:r>
    </w:p>
    <w:p w14:paraId="5CDB57C4" w14:textId="77777777" w:rsidR="009F0768" w:rsidRPr="007B0E3A" w:rsidRDefault="009F0768" w:rsidP="00AF049C">
      <w:pPr>
        <w:jc w:val="center"/>
        <w:rPr>
          <w:b/>
        </w:rPr>
      </w:pPr>
      <w:r>
        <w:rPr>
          <w:rFonts w:cs="Arial"/>
          <w:b/>
          <w:color w:val="212529"/>
          <w:shd w:val="clear" w:color="auto" w:fill="FFFFFF"/>
        </w:rPr>
        <w:lastRenderedPageBreak/>
        <w:t>Faculdade FASUL educacional</w:t>
      </w:r>
    </w:p>
    <w:p w14:paraId="65C2EAE5" w14:textId="77777777" w:rsidR="009C3C04" w:rsidRDefault="009C3C04" w:rsidP="00AF049C">
      <w:pPr>
        <w:jc w:val="center"/>
        <w:rPr>
          <w:b/>
        </w:rPr>
      </w:pPr>
    </w:p>
    <w:p w14:paraId="01BA343A" w14:textId="77777777" w:rsidR="009C3C04" w:rsidRDefault="009C3C04" w:rsidP="00AF049C">
      <w:pPr>
        <w:jc w:val="center"/>
        <w:rPr>
          <w:b/>
        </w:rPr>
      </w:pPr>
    </w:p>
    <w:p w14:paraId="5F725129" w14:textId="77777777" w:rsidR="009C3C04" w:rsidRPr="00C22324" w:rsidRDefault="009C3C04" w:rsidP="00AF049C">
      <w:pPr>
        <w:jc w:val="center"/>
        <w:rPr>
          <w:b/>
        </w:rPr>
      </w:pPr>
    </w:p>
    <w:p w14:paraId="3FA085A9" w14:textId="77777777" w:rsidR="007B0E3A" w:rsidRPr="00C22324" w:rsidRDefault="007B0E3A" w:rsidP="00AF049C">
      <w:pPr>
        <w:jc w:val="center"/>
        <w:rPr>
          <w:b/>
        </w:rPr>
      </w:pPr>
    </w:p>
    <w:p w14:paraId="0C34873A" w14:textId="77777777" w:rsidR="008235BC" w:rsidRPr="00C22324" w:rsidRDefault="008235BC" w:rsidP="00AF049C">
      <w:pPr>
        <w:jc w:val="center"/>
        <w:rPr>
          <w:b/>
        </w:rPr>
      </w:pPr>
      <w:proofErr w:type="spellStart"/>
      <w:r>
        <w:rPr>
          <w:b/>
        </w:rPr>
        <w:t>Leirice</w:t>
      </w:r>
      <w:proofErr w:type="spellEnd"/>
      <w:r>
        <w:rPr>
          <w:b/>
        </w:rPr>
        <w:t xml:space="preserve"> Bernardo </w:t>
      </w:r>
      <w:proofErr w:type="spellStart"/>
      <w:r>
        <w:rPr>
          <w:b/>
        </w:rPr>
        <w:t>Laeber</w:t>
      </w:r>
      <w:proofErr w:type="spellEnd"/>
      <w:r w:rsidR="00872F3E">
        <w:rPr>
          <w:b/>
        </w:rPr>
        <w:t xml:space="preserve"> Bandeira</w:t>
      </w:r>
    </w:p>
    <w:p w14:paraId="563485F3" w14:textId="77777777" w:rsidR="009C3C04" w:rsidRDefault="009C3C04" w:rsidP="009C3C04"/>
    <w:p w14:paraId="380398DD" w14:textId="77777777" w:rsidR="009C3C04" w:rsidRDefault="009C3C04" w:rsidP="009C3C04"/>
    <w:p w14:paraId="7D0C2B1A" w14:textId="77777777" w:rsidR="009C3C04" w:rsidRDefault="009C3C04" w:rsidP="009C3C04"/>
    <w:p w14:paraId="56DE75F6" w14:textId="77777777" w:rsidR="009C3C04" w:rsidRDefault="009C3C04" w:rsidP="009C3C04"/>
    <w:p w14:paraId="2F603F67" w14:textId="77777777" w:rsidR="00012955" w:rsidRPr="00D857F7" w:rsidRDefault="00012955" w:rsidP="009C3C04"/>
    <w:p w14:paraId="1A6D0E83" w14:textId="77777777" w:rsidR="00AE05AE" w:rsidRPr="00012955" w:rsidRDefault="00AE05AE" w:rsidP="00AE05A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Arial"/>
          <w:b/>
          <w:sz w:val="28"/>
          <w:szCs w:val="28"/>
        </w:rPr>
      </w:pPr>
      <w:r w:rsidRPr="00012955">
        <w:rPr>
          <w:rFonts w:cs="Arial"/>
          <w:b/>
          <w:bCs/>
          <w:szCs w:val="24"/>
        </w:rPr>
        <w:t xml:space="preserve">A EDUCAÇÃO ESPECIAL COMPREENSÕES </w:t>
      </w:r>
      <w:r>
        <w:rPr>
          <w:rFonts w:cs="Arial"/>
          <w:b/>
          <w:bCs/>
          <w:szCs w:val="24"/>
        </w:rPr>
        <w:t>A SEREM REFLETIDAS</w:t>
      </w:r>
    </w:p>
    <w:p w14:paraId="64D284FD" w14:textId="77777777" w:rsidR="009C3C04" w:rsidRDefault="009C3C04" w:rsidP="009C3C04"/>
    <w:p w14:paraId="7B44D019" w14:textId="77777777" w:rsidR="00D1198C" w:rsidRDefault="00D1198C" w:rsidP="009C3C04"/>
    <w:p w14:paraId="19F04865" w14:textId="77777777" w:rsidR="009C3C04" w:rsidRDefault="009C3C04" w:rsidP="009C3C04"/>
    <w:p w14:paraId="3216012A" w14:textId="77777777" w:rsidR="009C3C04" w:rsidRDefault="009C3C04" w:rsidP="009C3C04"/>
    <w:p w14:paraId="11378420" w14:textId="77777777" w:rsidR="009C3C04" w:rsidRDefault="00C1235A" w:rsidP="000C3972">
      <w:pPr>
        <w:spacing w:line="240" w:lineRule="auto"/>
        <w:ind w:left="5670" w:firstLine="0"/>
      </w:pPr>
      <w:r>
        <w:t xml:space="preserve">Trabalho de conclusão de curso apresentado como requisito parcial à obtenção do título especialista em </w:t>
      </w:r>
      <w:r w:rsidR="00872F3E">
        <w:t>pós-graduação</w:t>
      </w:r>
      <w:r w:rsidR="00012955">
        <w:t xml:space="preserve"> em </w:t>
      </w:r>
      <w:r w:rsidR="0012227F">
        <w:t>Educação Especial</w:t>
      </w:r>
      <w:r w:rsidR="008235BC">
        <w:t xml:space="preserve"> e Inclusiva</w:t>
      </w:r>
      <w:r w:rsidR="00574E49">
        <w:t>.</w:t>
      </w:r>
    </w:p>
    <w:p w14:paraId="19D46744" w14:textId="77777777" w:rsidR="009C3C04" w:rsidRDefault="009C3C04" w:rsidP="009C3C04"/>
    <w:p w14:paraId="048A528E" w14:textId="77777777" w:rsidR="009C3C04" w:rsidRDefault="009C3C04" w:rsidP="009C3C04"/>
    <w:p w14:paraId="498DC390" w14:textId="77777777" w:rsidR="009C3C04" w:rsidRDefault="009C3C04" w:rsidP="009C3C04"/>
    <w:p w14:paraId="5E944B12" w14:textId="77777777" w:rsidR="009C3C04" w:rsidRDefault="009C3C04" w:rsidP="009C3C04"/>
    <w:p w14:paraId="7A10D09F" w14:textId="77777777" w:rsidR="009C3C04" w:rsidRDefault="009C3C04" w:rsidP="009C3C04"/>
    <w:p w14:paraId="722050DB" w14:textId="77777777" w:rsidR="007E7821" w:rsidRDefault="007E7821" w:rsidP="009C3C04"/>
    <w:p w14:paraId="5CCACD61" w14:textId="77777777" w:rsidR="007E7821" w:rsidRDefault="007E7821" w:rsidP="009C3C04"/>
    <w:p w14:paraId="6B35EAC3" w14:textId="77777777" w:rsidR="00FE3326" w:rsidRDefault="00FE3326" w:rsidP="009C3C04"/>
    <w:p w14:paraId="0E7C2398" w14:textId="77777777" w:rsidR="009C3C04" w:rsidRDefault="009C3C04" w:rsidP="009C3C04"/>
    <w:p w14:paraId="4B6E2F4C" w14:textId="77777777" w:rsidR="00CA4972" w:rsidRDefault="00CA4972" w:rsidP="00CA4972">
      <w:pPr>
        <w:ind w:firstLine="0"/>
        <w:jc w:val="center"/>
        <w:rPr>
          <w:b/>
        </w:rPr>
      </w:pPr>
      <w:r>
        <w:rPr>
          <w:b/>
        </w:rPr>
        <w:t xml:space="preserve">                                             </w:t>
      </w:r>
    </w:p>
    <w:bookmarkEnd w:id="0"/>
    <w:p w14:paraId="5D194F79" w14:textId="77777777" w:rsidR="00574E49" w:rsidRDefault="007B0A80" w:rsidP="00EE75F7">
      <w:pPr>
        <w:ind w:firstLine="0"/>
        <w:jc w:val="center"/>
      </w:pPr>
      <w:r>
        <w:rPr>
          <w:b/>
        </w:rPr>
        <w:t>Itapemirim</w:t>
      </w:r>
      <w:r w:rsidR="00574E49">
        <w:rPr>
          <w:b/>
        </w:rPr>
        <w:t>/ES</w:t>
      </w:r>
    </w:p>
    <w:p w14:paraId="2F0ABF22" w14:textId="77777777" w:rsidR="00E03616" w:rsidRDefault="00574E49" w:rsidP="00EE75F7">
      <w:pPr>
        <w:ind w:firstLine="0"/>
        <w:jc w:val="center"/>
        <w:rPr>
          <w:b/>
          <w:sz w:val="28"/>
          <w:szCs w:val="28"/>
        </w:rPr>
      </w:pPr>
      <w:r>
        <w:rPr>
          <w:b/>
        </w:rPr>
        <w:t>2023</w:t>
      </w:r>
    </w:p>
    <w:p w14:paraId="4A533D96" w14:textId="77777777" w:rsidR="00AE05AE" w:rsidRPr="00012955" w:rsidRDefault="00AE05AE" w:rsidP="00AE05AE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Arial"/>
          <w:b/>
          <w:sz w:val="28"/>
          <w:szCs w:val="28"/>
        </w:rPr>
      </w:pPr>
      <w:r w:rsidRPr="00012955">
        <w:rPr>
          <w:rFonts w:cs="Arial"/>
          <w:b/>
          <w:bCs/>
          <w:szCs w:val="24"/>
        </w:rPr>
        <w:lastRenderedPageBreak/>
        <w:t xml:space="preserve">A EDUCAÇÃO ESPECIAL COMPREENSÕES </w:t>
      </w:r>
      <w:r>
        <w:rPr>
          <w:rFonts w:cs="Arial"/>
          <w:b/>
          <w:bCs/>
          <w:szCs w:val="24"/>
        </w:rPr>
        <w:t>A SEREM REFLETIDAS</w:t>
      </w:r>
    </w:p>
    <w:p w14:paraId="766E9335" w14:textId="77777777" w:rsidR="00D1198C" w:rsidRPr="00012955" w:rsidRDefault="00D1198C" w:rsidP="007E7821">
      <w:pPr>
        <w:jc w:val="center"/>
        <w:rPr>
          <w:rFonts w:cs="Arial"/>
          <w:b/>
          <w:szCs w:val="24"/>
        </w:rPr>
      </w:pPr>
    </w:p>
    <w:p w14:paraId="0B1251CB" w14:textId="77777777" w:rsidR="007E7821" w:rsidRPr="00010E5A" w:rsidRDefault="007E7821" w:rsidP="007E7821">
      <w:pPr>
        <w:jc w:val="center"/>
        <w:rPr>
          <w:sz w:val="21"/>
        </w:rPr>
      </w:pPr>
    </w:p>
    <w:p w14:paraId="58D87DD6" w14:textId="77777777" w:rsidR="00FF484D" w:rsidRDefault="008235BC" w:rsidP="003C1653">
      <w:pPr>
        <w:jc w:val="right"/>
        <w:rPr>
          <w:szCs w:val="24"/>
        </w:rPr>
      </w:pPr>
      <w:proofErr w:type="spellStart"/>
      <w:r>
        <w:rPr>
          <w:szCs w:val="24"/>
        </w:rPr>
        <w:t>Leirice</w:t>
      </w:r>
      <w:proofErr w:type="spellEnd"/>
      <w:r>
        <w:rPr>
          <w:szCs w:val="24"/>
        </w:rPr>
        <w:t xml:space="preserve"> Bernardo </w:t>
      </w:r>
      <w:proofErr w:type="spellStart"/>
      <w:r>
        <w:rPr>
          <w:szCs w:val="24"/>
        </w:rPr>
        <w:t>Laeber</w:t>
      </w:r>
      <w:proofErr w:type="spellEnd"/>
      <w:r w:rsidR="00872F3E">
        <w:rPr>
          <w:szCs w:val="24"/>
        </w:rPr>
        <w:t xml:space="preserve"> Bandeira</w:t>
      </w:r>
      <w:r w:rsidR="00012955">
        <w:rPr>
          <w:rStyle w:val="Refdenotaderodap"/>
          <w:szCs w:val="24"/>
        </w:rPr>
        <w:t xml:space="preserve"> </w:t>
      </w:r>
      <w:r w:rsidR="00D62B66">
        <w:rPr>
          <w:rStyle w:val="Refdenotaderodap"/>
          <w:szCs w:val="24"/>
        </w:rPr>
        <w:footnoteReference w:id="1"/>
      </w:r>
      <w:r w:rsidR="007B0E3A">
        <w:rPr>
          <w:szCs w:val="24"/>
        </w:rPr>
        <w:t>,</w:t>
      </w:r>
    </w:p>
    <w:p w14:paraId="04605137" w14:textId="77777777" w:rsidR="003A4DD3" w:rsidRDefault="003A4DD3" w:rsidP="00FF484D">
      <w:pPr>
        <w:rPr>
          <w:szCs w:val="24"/>
        </w:rPr>
      </w:pPr>
    </w:p>
    <w:p w14:paraId="7E184F9E" w14:textId="77777777" w:rsidR="003A4DD3" w:rsidRPr="005C4978" w:rsidRDefault="003A4DD3" w:rsidP="003A4DD3">
      <w:pPr>
        <w:suppressAutoHyphens/>
        <w:spacing w:line="240" w:lineRule="auto"/>
        <w:ind w:firstLine="708"/>
        <w:rPr>
          <w:rFonts w:cs="Arial"/>
          <w:color w:val="FF0000"/>
          <w:sz w:val="20"/>
          <w:szCs w:val="20"/>
          <w:lang w:eastAsia="zh-CN"/>
        </w:rPr>
      </w:pPr>
    </w:p>
    <w:p w14:paraId="05B359C9" w14:textId="77777777" w:rsidR="00FF484D" w:rsidRPr="00012955" w:rsidRDefault="00FF484D" w:rsidP="007F7983">
      <w:pPr>
        <w:ind w:firstLine="0"/>
        <w:rPr>
          <w:rFonts w:cs="Arial"/>
          <w:sz w:val="22"/>
        </w:rPr>
      </w:pPr>
    </w:p>
    <w:p w14:paraId="4C883163" w14:textId="77777777" w:rsidR="00CE29C1" w:rsidRPr="00012955" w:rsidRDefault="00574E49" w:rsidP="007C0090">
      <w:pPr>
        <w:autoSpaceDE w:val="0"/>
        <w:autoSpaceDN w:val="0"/>
        <w:adjustRightInd w:val="0"/>
        <w:ind w:firstLine="0"/>
        <w:rPr>
          <w:rFonts w:cs="Arial"/>
        </w:rPr>
      </w:pPr>
      <w:r w:rsidRPr="00012955">
        <w:rPr>
          <w:rFonts w:cs="Arial"/>
          <w:b/>
          <w:sz w:val="22"/>
        </w:rPr>
        <w:t>RESUMO</w:t>
      </w:r>
      <w:r w:rsidR="00CE29C1" w:rsidRPr="00012955">
        <w:rPr>
          <w:rFonts w:cs="Arial"/>
          <w:b/>
          <w:sz w:val="22"/>
        </w:rPr>
        <w:t xml:space="preserve">: </w:t>
      </w:r>
      <w:r w:rsidR="005936FC" w:rsidRPr="00012955">
        <w:rPr>
          <w:rFonts w:cs="Arial"/>
          <w:szCs w:val="24"/>
        </w:rPr>
        <w:t>Este artigo busca refletir sobre a Educação Especial no contexto da Modernidade e</w:t>
      </w:r>
      <w:r w:rsidR="00012955">
        <w:rPr>
          <w:rFonts w:cs="Arial"/>
          <w:szCs w:val="24"/>
        </w:rPr>
        <w:t xml:space="preserve"> </w:t>
      </w:r>
      <w:r w:rsidR="005936FC" w:rsidRPr="00012955">
        <w:rPr>
          <w:rFonts w:cs="Arial"/>
          <w:szCs w:val="24"/>
        </w:rPr>
        <w:t>problematizar a Educação chamada Inclusiva. Considera que as promessas de emancipação</w:t>
      </w:r>
      <w:r w:rsidR="00012955">
        <w:rPr>
          <w:rFonts w:cs="Arial"/>
          <w:szCs w:val="24"/>
        </w:rPr>
        <w:t xml:space="preserve"> </w:t>
      </w:r>
      <w:r w:rsidR="005936FC" w:rsidRPr="00012955">
        <w:rPr>
          <w:rFonts w:cs="Arial"/>
          <w:szCs w:val="24"/>
        </w:rPr>
        <w:t>pretendidas pela razão iluminista, desembocam na incorporação de concepções e práticas</w:t>
      </w:r>
      <w:r w:rsidR="00012955">
        <w:rPr>
          <w:rFonts w:cs="Arial"/>
          <w:szCs w:val="24"/>
        </w:rPr>
        <w:t xml:space="preserve"> </w:t>
      </w:r>
      <w:r w:rsidR="005936FC" w:rsidRPr="00012955">
        <w:rPr>
          <w:rFonts w:cs="Arial"/>
          <w:szCs w:val="24"/>
        </w:rPr>
        <w:t>educativas fortemente influenciadas pelo modelo de racionalidade derivado das ciências</w:t>
      </w:r>
      <w:r w:rsidR="00012955">
        <w:rPr>
          <w:rFonts w:cs="Arial"/>
          <w:szCs w:val="24"/>
        </w:rPr>
        <w:t xml:space="preserve"> </w:t>
      </w:r>
      <w:r w:rsidR="005936FC" w:rsidRPr="00012955">
        <w:rPr>
          <w:rFonts w:cs="Arial"/>
          <w:szCs w:val="24"/>
        </w:rPr>
        <w:t>empírico-matemáticas, revestindo-se de um caráter classificatório e excludente, ao não</w:t>
      </w:r>
      <w:r w:rsidR="00012955">
        <w:rPr>
          <w:rFonts w:cs="Arial"/>
          <w:szCs w:val="24"/>
        </w:rPr>
        <w:t xml:space="preserve"> </w:t>
      </w:r>
      <w:r w:rsidR="005936FC" w:rsidRPr="00012955">
        <w:rPr>
          <w:rFonts w:cs="Arial"/>
          <w:szCs w:val="24"/>
        </w:rPr>
        <w:t>considerar as contingências do processo educativo e, em particular, dos diferentes sujeitos</w:t>
      </w:r>
      <w:r w:rsidR="00012955">
        <w:rPr>
          <w:rFonts w:cs="Arial"/>
          <w:szCs w:val="24"/>
        </w:rPr>
        <w:t xml:space="preserve"> </w:t>
      </w:r>
      <w:r w:rsidR="005936FC" w:rsidRPr="00012955">
        <w:rPr>
          <w:rFonts w:cs="Arial"/>
        </w:rPr>
        <w:t>envolvidos neste processo.</w:t>
      </w:r>
    </w:p>
    <w:p w14:paraId="1FDB73BD" w14:textId="77777777" w:rsidR="00CE29C1" w:rsidRPr="00012955" w:rsidRDefault="00CE29C1" w:rsidP="007C0090">
      <w:pPr>
        <w:pStyle w:val="Default"/>
        <w:spacing w:line="360" w:lineRule="auto"/>
        <w:jc w:val="both"/>
        <w:rPr>
          <w:rFonts w:ascii="Arial" w:hAnsi="Arial" w:cs="Arial"/>
        </w:rPr>
      </w:pPr>
    </w:p>
    <w:p w14:paraId="68B793D8" w14:textId="75514CB5" w:rsidR="00FF484D" w:rsidRPr="00012955" w:rsidRDefault="00CE29C1" w:rsidP="0017796F">
      <w:pPr>
        <w:autoSpaceDE w:val="0"/>
        <w:autoSpaceDN w:val="0"/>
        <w:adjustRightInd w:val="0"/>
        <w:ind w:firstLine="0"/>
        <w:jc w:val="left"/>
        <w:rPr>
          <w:rFonts w:cs="Arial"/>
        </w:rPr>
      </w:pPr>
      <w:r w:rsidRPr="00012955">
        <w:rPr>
          <w:rFonts w:cs="Arial"/>
          <w:b/>
          <w:bCs/>
        </w:rPr>
        <w:t xml:space="preserve">Palavras Chave: </w:t>
      </w:r>
      <w:r w:rsidR="005936FC" w:rsidRPr="00012955">
        <w:rPr>
          <w:rFonts w:cs="Arial"/>
          <w:szCs w:val="24"/>
        </w:rPr>
        <w:t>Educação especial; Educação inclusiva; Exclusão; Inclusão;</w:t>
      </w:r>
      <w:r w:rsidR="0017796F">
        <w:rPr>
          <w:rFonts w:cs="Arial"/>
          <w:szCs w:val="24"/>
        </w:rPr>
        <w:t xml:space="preserve"> </w:t>
      </w:r>
      <w:r w:rsidR="005936FC" w:rsidRPr="00012955">
        <w:rPr>
          <w:rFonts w:cs="Arial"/>
        </w:rPr>
        <w:t>Diferença.</w:t>
      </w:r>
    </w:p>
    <w:p w14:paraId="65AFB316" w14:textId="77777777" w:rsidR="006B736D" w:rsidRPr="008A3846" w:rsidRDefault="00FF484D" w:rsidP="00AF049C">
      <w:pPr>
        <w:pStyle w:val="Ttulo1"/>
      </w:pPr>
      <w:r w:rsidRPr="009104EA">
        <w:br w:type="page"/>
      </w:r>
      <w:r w:rsidR="00C615E4" w:rsidRPr="008A3846">
        <w:lastRenderedPageBreak/>
        <w:t>I</w:t>
      </w:r>
      <w:r w:rsidR="006B736D" w:rsidRPr="008A3846">
        <w:t>NTRODUÇÃO</w:t>
      </w:r>
    </w:p>
    <w:p w14:paraId="2076493B" w14:textId="77777777" w:rsidR="007C0090" w:rsidRDefault="005936FC" w:rsidP="00012955">
      <w:pPr>
        <w:autoSpaceDE w:val="0"/>
        <w:autoSpaceDN w:val="0"/>
        <w:adjustRightInd w:val="0"/>
        <w:rPr>
          <w:rFonts w:cs="Arial"/>
        </w:rPr>
      </w:pPr>
      <w:r w:rsidRPr="00032A64">
        <w:rPr>
          <w:rFonts w:cs="Arial"/>
          <w:szCs w:val="24"/>
        </w:rPr>
        <w:t>O mundo moderno, ao separar a natureza da cultura, ou da sociedade, estabeleceu,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acima de tudo, uma forma de raciocinar e de compreender o mundo, ou melhor, os </w:t>
      </w:r>
      <w:r w:rsidR="00012955" w:rsidRPr="00032A64">
        <w:rPr>
          <w:rFonts w:cs="Arial"/>
          <w:szCs w:val="24"/>
        </w:rPr>
        <w:t>mundos</w:t>
      </w:r>
      <w:r w:rsidR="00012955">
        <w:rPr>
          <w:rFonts w:cs="Arial"/>
          <w:szCs w:val="24"/>
        </w:rPr>
        <w:t xml:space="preserve"> </w:t>
      </w:r>
      <w:r w:rsidR="00012955" w:rsidRPr="00032A64">
        <w:rPr>
          <w:rFonts w:cs="Arial"/>
        </w:rPr>
        <w:t>naturais</w:t>
      </w:r>
      <w:r w:rsidRPr="00032A64">
        <w:rPr>
          <w:rFonts w:cs="Arial"/>
        </w:rPr>
        <w:t xml:space="preserve">, de um lado, e social, do outro. </w:t>
      </w:r>
    </w:p>
    <w:p w14:paraId="74E42809" w14:textId="77777777" w:rsidR="00012955" w:rsidRDefault="005936FC" w:rsidP="00032A64">
      <w:pPr>
        <w:autoSpaceDE w:val="0"/>
        <w:autoSpaceDN w:val="0"/>
        <w:adjustRightInd w:val="0"/>
        <w:rPr>
          <w:rFonts w:cs="Arial"/>
          <w:szCs w:val="24"/>
        </w:rPr>
      </w:pPr>
      <w:r w:rsidRPr="00032A64">
        <w:rPr>
          <w:rFonts w:cs="Arial"/>
        </w:rPr>
        <w:t>Para Santos</w:t>
      </w:r>
      <w:r w:rsidR="007C0090">
        <w:rPr>
          <w:rFonts w:cs="Arial"/>
        </w:rPr>
        <w:t xml:space="preserve"> (1989), o</w:t>
      </w:r>
      <w:r w:rsidRPr="00032A64">
        <w:rPr>
          <w:rFonts w:cs="Arial"/>
          <w:szCs w:val="24"/>
        </w:rPr>
        <w:t xml:space="preserve"> paradigma da ciência moderna, sobretudo na sua construção positivista, procura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suprimir do processo de conhecimento todo elemento </w:t>
      </w:r>
      <w:proofErr w:type="gramStart"/>
      <w:r w:rsidRPr="00032A64">
        <w:rPr>
          <w:rFonts w:cs="Arial"/>
          <w:szCs w:val="24"/>
        </w:rPr>
        <w:t>não-cognitivo</w:t>
      </w:r>
      <w:proofErr w:type="gramEnd"/>
      <w:r w:rsidRPr="00032A64">
        <w:rPr>
          <w:rFonts w:cs="Arial"/>
          <w:szCs w:val="24"/>
        </w:rPr>
        <w:t xml:space="preserve"> (emoção, paixão,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desejo, ambição, etc.) por entender que se trata de um fator de perturbação da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racionalidade da ciência. Tal elemento só é admitido enquanto objeto da investigação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científica, pois se crê que dessa forma será possível prever e logo neutralizar os seus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efeitos. </w:t>
      </w:r>
    </w:p>
    <w:p w14:paraId="6FE0C5AC" w14:textId="77777777" w:rsidR="005936FC" w:rsidRPr="00032A64" w:rsidRDefault="005936FC" w:rsidP="00012955">
      <w:pPr>
        <w:autoSpaceDE w:val="0"/>
        <w:autoSpaceDN w:val="0"/>
        <w:adjustRightInd w:val="0"/>
        <w:rPr>
          <w:rFonts w:cs="Arial"/>
        </w:rPr>
      </w:pPr>
      <w:r w:rsidRPr="00032A64">
        <w:rPr>
          <w:rFonts w:cs="Arial"/>
          <w:szCs w:val="24"/>
        </w:rPr>
        <w:t>A verdade, enquanto representação da realidade</w:t>
      </w:r>
      <w:r w:rsidR="002E455D" w:rsidRPr="00032A64">
        <w:rPr>
          <w:rFonts w:cs="Arial"/>
          <w:szCs w:val="24"/>
        </w:rPr>
        <w:t xml:space="preserve"> impõe-se</w:t>
      </w:r>
      <w:r w:rsidRPr="00032A64">
        <w:rPr>
          <w:rFonts w:cs="Arial"/>
          <w:szCs w:val="24"/>
        </w:rPr>
        <w:t xml:space="preserve"> por si ao espírito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racional e desinteressado. Mesmo a paixão da verdade, que, em si, representa a fusão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de elementos cognitivos e </w:t>
      </w:r>
      <w:proofErr w:type="gramStart"/>
      <w:r w:rsidRPr="00032A64">
        <w:rPr>
          <w:rFonts w:cs="Arial"/>
          <w:szCs w:val="24"/>
        </w:rPr>
        <w:t>não-cognitivos</w:t>
      </w:r>
      <w:proofErr w:type="gramEnd"/>
      <w:r w:rsidRPr="00032A64">
        <w:rPr>
          <w:rFonts w:cs="Arial"/>
          <w:szCs w:val="24"/>
        </w:rPr>
        <w:t>, é avaliada apenas pela sua dimensão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cognitiva. </w:t>
      </w:r>
      <w:r w:rsidR="007C0090">
        <w:rPr>
          <w:rFonts w:cs="Arial"/>
          <w:szCs w:val="24"/>
        </w:rPr>
        <w:t>“</w:t>
      </w:r>
      <w:r w:rsidRPr="00032A64">
        <w:rPr>
          <w:rFonts w:cs="Arial"/>
          <w:szCs w:val="24"/>
        </w:rPr>
        <w:t>A paixão é incompatível com o conhecimento científico, precisamente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porque a sua presença na natureza humana representa a exata medida da incapacidade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</w:rPr>
        <w:t>do homem para agir e pensar racionalmente</w:t>
      </w:r>
      <w:r w:rsidR="000B1110">
        <w:rPr>
          <w:rFonts w:cs="Arial"/>
        </w:rPr>
        <w:t xml:space="preserve">” </w:t>
      </w:r>
      <w:r w:rsidRPr="00032A64">
        <w:rPr>
          <w:rFonts w:cs="Arial"/>
        </w:rPr>
        <w:t>(1989, p. 117).</w:t>
      </w:r>
    </w:p>
    <w:p w14:paraId="1D0C409C" w14:textId="77777777" w:rsidR="005936FC" w:rsidRPr="00032A64" w:rsidRDefault="005936FC" w:rsidP="00032A64">
      <w:pPr>
        <w:autoSpaceDE w:val="0"/>
        <w:autoSpaceDN w:val="0"/>
        <w:adjustRightInd w:val="0"/>
        <w:rPr>
          <w:rFonts w:cs="Arial"/>
          <w:szCs w:val="24"/>
        </w:rPr>
      </w:pPr>
      <w:r w:rsidRPr="00032A64">
        <w:rPr>
          <w:rFonts w:cs="Arial"/>
          <w:szCs w:val="24"/>
        </w:rPr>
        <w:t>Esse modo de pensar a relação homem/natureza contribuiu para a afirmação do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homem como existência, ao proporcionar-lhe a sensação de dominação sobre a natureza e o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mundo. O estatuto científico das ciências físicas e naturais foi o instrumento utilizado para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garantir ao homem seu novo lugar perante o universo, “desvencilhado do cárcere doutrinário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da Igreja, que buscava controlar não só a ação humana, mas, acima de tudo, o seu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pensamento” (MARQUES; MARQUES, 2003, p. 224).</w:t>
      </w:r>
    </w:p>
    <w:p w14:paraId="70DDCF9B" w14:textId="020576FE" w:rsidR="005936FC" w:rsidRPr="00C70FFB" w:rsidRDefault="005936FC" w:rsidP="00C70FFB">
      <w:pPr>
        <w:pStyle w:val="Default"/>
        <w:spacing w:line="360" w:lineRule="auto"/>
        <w:ind w:firstLine="709"/>
        <w:jc w:val="both"/>
        <w:rPr>
          <w:rFonts w:ascii="Arial" w:hAnsi="Arial" w:cs="Arial"/>
        </w:rPr>
      </w:pPr>
      <w:r w:rsidRPr="00032A64">
        <w:rPr>
          <w:rFonts w:ascii="Arial" w:hAnsi="Arial" w:cs="Arial"/>
        </w:rPr>
        <w:t>No entanto, para Santos</w:t>
      </w:r>
      <w:r w:rsidR="007C0090">
        <w:rPr>
          <w:rFonts w:ascii="Arial" w:hAnsi="Arial" w:cs="Arial"/>
        </w:rPr>
        <w:t xml:space="preserve"> (1989</w:t>
      </w:r>
      <w:r w:rsidR="007C0090" w:rsidRPr="007C0090">
        <w:rPr>
          <w:rFonts w:ascii="Arial" w:hAnsi="Arial" w:cs="Arial"/>
        </w:rPr>
        <w:t>), n</w:t>
      </w:r>
      <w:r w:rsidRPr="007C0090">
        <w:rPr>
          <w:rFonts w:ascii="Arial" w:hAnsi="Arial" w:cs="Arial"/>
        </w:rPr>
        <w:t>a fase de emergência social da ciência moderna, entre o século XVII e meados do</w:t>
      </w:r>
      <w:r w:rsidR="00012955" w:rsidRPr="007C0090">
        <w:rPr>
          <w:rFonts w:ascii="Arial" w:hAnsi="Arial" w:cs="Arial"/>
        </w:rPr>
        <w:t xml:space="preserve"> </w:t>
      </w:r>
      <w:r w:rsidRPr="007C0090">
        <w:rPr>
          <w:rFonts w:ascii="Arial" w:hAnsi="Arial" w:cs="Arial"/>
        </w:rPr>
        <w:t>século XIX, a reflexão epistemológica representou uma tentativa genuinamente</w:t>
      </w:r>
      <w:r w:rsidR="00012955" w:rsidRPr="007C0090">
        <w:rPr>
          <w:rFonts w:ascii="Arial" w:hAnsi="Arial" w:cs="Arial"/>
        </w:rPr>
        <w:t xml:space="preserve"> </w:t>
      </w:r>
      <w:r w:rsidRPr="007C0090">
        <w:rPr>
          <w:rFonts w:ascii="Arial" w:hAnsi="Arial" w:cs="Arial"/>
        </w:rPr>
        <w:t>frustrada de investigar as causas da certeza e da objetividade do conhecimento</w:t>
      </w:r>
      <w:r w:rsidR="00012955" w:rsidRPr="007C0090">
        <w:rPr>
          <w:rFonts w:ascii="Arial" w:hAnsi="Arial" w:cs="Arial"/>
        </w:rPr>
        <w:t xml:space="preserve"> </w:t>
      </w:r>
      <w:r w:rsidRPr="007C0090">
        <w:rPr>
          <w:rFonts w:ascii="Arial" w:hAnsi="Arial" w:cs="Arial"/>
        </w:rPr>
        <w:t>científico, para daí deduzir a justificação do privilégio teórico e social dessa forma de</w:t>
      </w:r>
      <w:r w:rsidR="00012955" w:rsidRPr="007C0090">
        <w:rPr>
          <w:rFonts w:ascii="Arial" w:hAnsi="Arial" w:cs="Arial"/>
        </w:rPr>
        <w:t xml:space="preserve"> </w:t>
      </w:r>
      <w:r w:rsidRPr="007C0090">
        <w:rPr>
          <w:rFonts w:ascii="Arial" w:hAnsi="Arial" w:cs="Arial"/>
        </w:rPr>
        <w:t>conhecimento. Tratou-se de uma tentativa genuinamente frustrada porque se frustrou</w:t>
      </w:r>
      <w:r w:rsidR="00012955" w:rsidRPr="007C0090">
        <w:rPr>
          <w:rFonts w:ascii="Arial" w:hAnsi="Arial" w:cs="Arial"/>
        </w:rPr>
        <w:t xml:space="preserve"> </w:t>
      </w:r>
      <w:r w:rsidRPr="007C0090">
        <w:rPr>
          <w:rFonts w:ascii="Arial" w:hAnsi="Arial" w:cs="Arial"/>
        </w:rPr>
        <w:t xml:space="preserve">enquanto realização do que efetivamente se </w:t>
      </w:r>
      <w:r w:rsidRPr="007C0090">
        <w:rPr>
          <w:rFonts w:ascii="Arial" w:hAnsi="Arial" w:cs="Arial"/>
        </w:rPr>
        <w:lastRenderedPageBreak/>
        <w:t>propunha: a investigação das causas como</w:t>
      </w:r>
      <w:r w:rsidR="00012955" w:rsidRPr="007C0090">
        <w:rPr>
          <w:rFonts w:ascii="Arial" w:hAnsi="Arial" w:cs="Arial"/>
        </w:rPr>
        <w:t xml:space="preserve"> </w:t>
      </w:r>
      <w:r w:rsidRPr="007C0090">
        <w:rPr>
          <w:rFonts w:ascii="Arial" w:hAnsi="Arial" w:cs="Arial"/>
        </w:rPr>
        <w:t>base de justificação</w:t>
      </w:r>
      <w:r w:rsidR="00C70FFB" w:rsidRPr="00C70FFB">
        <w:rPr>
          <w:rFonts w:ascii="Arial" w:hAnsi="Arial" w:cs="Arial"/>
        </w:rPr>
        <w:t xml:space="preserve">, </w:t>
      </w:r>
      <w:r w:rsidR="00012955" w:rsidRPr="00C70FFB">
        <w:rPr>
          <w:rFonts w:ascii="Arial" w:hAnsi="Arial" w:cs="Arial"/>
        </w:rPr>
        <w:t>“</w:t>
      </w:r>
      <w:r w:rsidR="0037727F">
        <w:rPr>
          <w:rFonts w:ascii="Arial" w:hAnsi="Arial" w:cs="Arial"/>
        </w:rPr>
        <w:t>a</w:t>
      </w:r>
      <w:r w:rsidRPr="00C70FFB">
        <w:rPr>
          <w:rFonts w:ascii="Arial" w:hAnsi="Arial" w:cs="Arial"/>
        </w:rPr>
        <w:t xml:space="preserve"> necessidade da epistemologia nesta fase foi a de criar uma</w:t>
      </w:r>
      <w:r w:rsidR="00012955" w:rsidRPr="00C70FFB">
        <w:rPr>
          <w:rFonts w:ascii="Arial" w:hAnsi="Arial" w:cs="Arial"/>
        </w:rPr>
        <w:t xml:space="preserve"> </w:t>
      </w:r>
      <w:r w:rsidRPr="00C70FFB">
        <w:rPr>
          <w:rFonts w:ascii="Arial" w:hAnsi="Arial" w:cs="Arial"/>
        </w:rPr>
        <w:t>consciência científica, a consolidação, no interior da emergente comunidade científica,</w:t>
      </w:r>
      <w:r w:rsidR="00012955" w:rsidRPr="00C70FFB">
        <w:rPr>
          <w:rFonts w:ascii="Arial" w:hAnsi="Arial" w:cs="Arial"/>
        </w:rPr>
        <w:t xml:space="preserve"> </w:t>
      </w:r>
      <w:r w:rsidRPr="00C70FFB">
        <w:rPr>
          <w:rFonts w:ascii="Arial" w:hAnsi="Arial" w:cs="Arial"/>
        </w:rPr>
        <w:t xml:space="preserve">da </w:t>
      </w:r>
      <w:r w:rsidR="00012955" w:rsidRPr="00C70FFB">
        <w:rPr>
          <w:rFonts w:ascii="Arial" w:hAnsi="Arial" w:cs="Arial"/>
        </w:rPr>
        <w:t>ideia</w:t>
      </w:r>
      <w:r w:rsidRPr="00C70FFB">
        <w:rPr>
          <w:rFonts w:ascii="Arial" w:hAnsi="Arial" w:cs="Arial"/>
        </w:rPr>
        <w:t xml:space="preserve"> de um saber privilegiado a que se submetia a própria filosofia quando dele</w:t>
      </w:r>
      <w:r w:rsidR="00012955" w:rsidRPr="00C70FFB">
        <w:rPr>
          <w:rFonts w:ascii="Arial" w:hAnsi="Arial" w:cs="Arial"/>
        </w:rPr>
        <w:t xml:space="preserve"> </w:t>
      </w:r>
      <w:r w:rsidRPr="00C70FFB">
        <w:rPr>
          <w:rFonts w:ascii="Arial" w:hAnsi="Arial" w:cs="Arial"/>
        </w:rPr>
        <w:t>não se defendia em posição de fraqueza</w:t>
      </w:r>
      <w:r w:rsidR="00012955" w:rsidRPr="00C70FFB">
        <w:rPr>
          <w:rFonts w:ascii="Arial" w:hAnsi="Arial" w:cs="Arial"/>
        </w:rPr>
        <w:t>”,</w:t>
      </w:r>
      <w:r w:rsidRPr="00C70FFB">
        <w:rPr>
          <w:rFonts w:ascii="Arial" w:hAnsi="Arial" w:cs="Arial"/>
        </w:rPr>
        <w:t xml:space="preserve"> (</w:t>
      </w:r>
      <w:r w:rsidR="001C0F4B" w:rsidRPr="00C70FFB">
        <w:rPr>
          <w:rFonts w:ascii="Arial" w:hAnsi="Arial" w:cs="Arial"/>
        </w:rPr>
        <w:t>SANTOS</w:t>
      </w:r>
      <w:r w:rsidRPr="00C70FFB">
        <w:rPr>
          <w:rFonts w:ascii="Arial" w:hAnsi="Arial" w:cs="Arial"/>
        </w:rPr>
        <w:t>1989, p. 224).</w:t>
      </w:r>
    </w:p>
    <w:p w14:paraId="267EA7C1" w14:textId="77777777" w:rsidR="005936FC" w:rsidRPr="00032A64" w:rsidRDefault="005936FC" w:rsidP="00012955">
      <w:pPr>
        <w:autoSpaceDE w:val="0"/>
        <w:autoSpaceDN w:val="0"/>
        <w:adjustRightInd w:val="0"/>
        <w:rPr>
          <w:rFonts w:cs="Arial"/>
        </w:rPr>
      </w:pPr>
      <w:r w:rsidRPr="00032A64">
        <w:rPr>
          <w:rFonts w:cs="Arial"/>
          <w:szCs w:val="24"/>
        </w:rPr>
        <w:t xml:space="preserve">Para o autor, trata-se de um movimento frustrado, em que o equívoco </w:t>
      </w:r>
      <w:r w:rsidR="00012955" w:rsidRPr="00032A64">
        <w:rPr>
          <w:rFonts w:cs="Arial"/>
          <w:szCs w:val="24"/>
        </w:rPr>
        <w:t>se encontra</w:t>
      </w:r>
      <w:r w:rsidRPr="00032A64">
        <w:rPr>
          <w:rFonts w:cs="Arial"/>
          <w:szCs w:val="24"/>
        </w:rPr>
        <w:t xml:space="preserve"> na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sua própria concepção, ao pretender reduzir o conhecimento científico às possíveis causas dos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fenômenos naturais observados. Essa pretensa “explicação de tudo” pelo saber científico deu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ao homem, em nome da ciência, o poder sobre o outro, principalmente daquele colocado na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condição de desviante do padrão absoluto de normalidade. Neste contexto, se formulou e se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impôs um discurso de incapacidade produtiva e de inferioridade existencial do sujeito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</w:rPr>
        <w:t>deficiente.</w:t>
      </w:r>
    </w:p>
    <w:p w14:paraId="0004B611" w14:textId="644750F9" w:rsidR="005936FC" w:rsidRPr="000F7A2B" w:rsidRDefault="005936FC" w:rsidP="000F7A2B">
      <w:pPr>
        <w:autoSpaceDE w:val="0"/>
        <w:autoSpaceDN w:val="0"/>
        <w:adjustRightInd w:val="0"/>
        <w:rPr>
          <w:rFonts w:cs="Arial"/>
          <w:szCs w:val="24"/>
        </w:rPr>
      </w:pPr>
      <w:r w:rsidRPr="00032A64">
        <w:rPr>
          <w:rFonts w:cs="Arial"/>
          <w:szCs w:val="24"/>
        </w:rPr>
        <w:t xml:space="preserve">A Modernidade, descrita por Foucault (1989) e </w:t>
      </w:r>
      <w:proofErr w:type="spellStart"/>
      <w:r w:rsidRPr="00032A64">
        <w:rPr>
          <w:rFonts w:cs="Arial"/>
          <w:szCs w:val="24"/>
        </w:rPr>
        <w:t>Bauman</w:t>
      </w:r>
      <w:proofErr w:type="spellEnd"/>
      <w:r w:rsidRPr="00032A64">
        <w:rPr>
          <w:rFonts w:cs="Arial"/>
          <w:szCs w:val="24"/>
        </w:rPr>
        <w:t xml:space="preserve"> (1998) como sociedade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disciplinar ou normalizadora pode ser compreendida como um ambiente de sucessivos</w:t>
      </w:r>
      <w:r w:rsidR="00012955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confinamentos, cada qual com suas próprias leis e sanções disciplinadoras. A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instituição da norma </w:t>
      </w:r>
      <w:r w:rsidR="007C0090" w:rsidRPr="00032A64">
        <w:rPr>
          <w:rFonts w:cs="Arial"/>
          <w:szCs w:val="24"/>
        </w:rPr>
        <w:t>absolutista</w:t>
      </w:r>
      <w:r w:rsidRPr="00032A64">
        <w:rPr>
          <w:rFonts w:cs="Arial"/>
          <w:szCs w:val="24"/>
        </w:rPr>
        <w:t xml:space="preserve"> atitudes e pensamentos e o controle passa a ser uma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questão de estar “dentro” ou “fora” dos padrões estabelecidos como normas. Assim,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no cenário do mundo moderno,</w:t>
      </w:r>
      <w:r w:rsidRPr="000F7A2B">
        <w:rPr>
          <w:rFonts w:cs="Arial"/>
          <w:szCs w:val="24"/>
        </w:rPr>
        <w:t xml:space="preserve"> “</w:t>
      </w:r>
      <w:r w:rsidR="0037727F">
        <w:rPr>
          <w:rFonts w:cs="Arial"/>
          <w:szCs w:val="24"/>
        </w:rPr>
        <w:t>a</w:t>
      </w:r>
      <w:r w:rsidRPr="000F7A2B">
        <w:rPr>
          <w:rFonts w:cs="Arial"/>
          <w:szCs w:val="24"/>
        </w:rPr>
        <w:t xml:space="preserve"> exclusão social se manifesta como formação</w:t>
      </w:r>
      <w:r w:rsidR="007C0090" w:rsidRPr="000F7A2B">
        <w:rPr>
          <w:rFonts w:cs="Arial"/>
          <w:szCs w:val="24"/>
        </w:rPr>
        <w:t xml:space="preserve"> </w:t>
      </w:r>
      <w:r w:rsidRPr="000F7A2B">
        <w:rPr>
          <w:rFonts w:cs="Arial"/>
          <w:szCs w:val="24"/>
        </w:rPr>
        <w:t>ideológica dominante, onde o sujeito com deficiência é o principal personagem, já que</w:t>
      </w:r>
      <w:r w:rsidR="007C0090" w:rsidRPr="000F7A2B">
        <w:rPr>
          <w:rFonts w:cs="Arial"/>
          <w:szCs w:val="24"/>
        </w:rPr>
        <w:t xml:space="preserve"> </w:t>
      </w:r>
      <w:r w:rsidRPr="000F7A2B">
        <w:rPr>
          <w:rFonts w:cs="Arial"/>
          <w:szCs w:val="24"/>
        </w:rPr>
        <w:t>os seres humanos são calcados na dicotomia de certo e errado, bom ou ruim, normal</w:t>
      </w:r>
      <w:r w:rsidR="007C0090" w:rsidRPr="000F7A2B">
        <w:rPr>
          <w:rFonts w:cs="Arial"/>
          <w:szCs w:val="24"/>
        </w:rPr>
        <w:t xml:space="preserve"> </w:t>
      </w:r>
      <w:r w:rsidRPr="000F7A2B">
        <w:rPr>
          <w:rFonts w:cs="Arial"/>
          <w:szCs w:val="24"/>
        </w:rPr>
        <w:t>ou anormal” (MARQUES; MARQUES, 2003, p. 227).</w:t>
      </w:r>
    </w:p>
    <w:p w14:paraId="7BB2FA7C" w14:textId="77777777" w:rsidR="005936FC" w:rsidRPr="00032A64" w:rsidRDefault="005936FC" w:rsidP="00032A64">
      <w:pPr>
        <w:autoSpaceDE w:val="0"/>
        <w:autoSpaceDN w:val="0"/>
        <w:adjustRightInd w:val="0"/>
        <w:rPr>
          <w:rFonts w:cs="Arial"/>
          <w:szCs w:val="24"/>
        </w:rPr>
      </w:pPr>
      <w:r w:rsidRPr="00032A64">
        <w:rPr>
          <w:rFonts w:cs="Arial"/>
          <w:szCs w:val="24"/>
        </w:rPr>
        <w:t>Portanto, o isolamento constitui-se numa prática importante no tratamento do desvio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da normalidade e, uma vez estabelecidos os critérios de pertencimento e </w:t>
      </w:r>
      <w:proofErr w:type="gramStart"/>
      <w:r w:rsidRPr="00032A64">
        <w:rPr>
          <w:rFonts w:cs="Arial"/>
          <w:szCs w:val="24"/>
        </w:rPr>
        <w:t>não-pertencimento</w:t>
      </w:r>
      <w:proofErr w:type="gramEnd"/>
      <w:r w:rsidRPr="00032A64">
        <w:rPr>
          <w:rFonts w:cs="Arial"/>
          <w:szCs w:val="24"/>
        </w:rPr>
        <w:t xml:space="preserve"> à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normalidade, a sociedade passa a avaliar e posicionar seus membros conforme os padrões por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ela definidos. A deficiência entendida como desvio da normalidade, constitui-se como um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objeto permanente de isolamento e vigilância. Tais atitudes se manifestam no cotidiano sob as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formas de preconceito e de discriminação.</w:t>
      </w:r>
    </w:p>
    <w:p w14:paraId="1C405A10" w14:textId="77777777" w:rsidR="007C0090" w:rsidRDefault="005936FC" w:rsidP="00032A64">
      <w:pPr>
        <w:autoSpaceDE w:val="0"/>
        <w:autoSpaceDN w:val="0"/>
        <w:adjustRightInd w:val="0"/>
        <w:rPr>
          <w:rFonts w:cs="Arial"/>
          <w:szCs w:val="24"/>
        </w:rPr>
      </w:pPr>
      <w:r w:rsidRPr="00032A64">
        <w:rPr>
          <w:rFonts w:cs="Arial"/>
          <w:szCs w:val="24"/>
        </w:rPr>
        <w:t>Para Foucault (2000), o controle social é exercido de maneira muito eficiente pelos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próprios indivíduos que compõem o grupo social. Mesmo diante da estrutura de vigilância e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de controle (leis, decretos, instituições), os indivíduos são rendidos ao controle e à vigilância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exercidos pelo olhar sancionador do outro e, nesta trama de </w:t>
      </w:r>
      <w:r w:rsidRPr="00032A64">
        <w:rPr>
          <w:rFonts w:cs="Arial"/>
          <w:szCs w:val="24"/>
        </w:rPr>
        <w:lastRenderedPageBreak/>
        <w:t>poder, todos exercem o duplo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papel de vigilante e vigiado, o que gera a sua eficiência prática.</w:t>
      </w:r>
    </w:p>
    <w:p w14:paraId="6BCBEAC1" w14:textId="77777777" w:rsidR="007C0090" w:rsidRDefault="005936FC" w:rsidP="00032A64">
      <w:pPr>
        <w:autoSpaceDE w:val="0"/>
        <w:autoSpaceDN w:val="0"/>
        <w:adjustRightInd w:val="0"/>
        <w:rPr>
          <w:rFonts w:cs="Arial"/>
          <w:szCs w:val="24"/>
        </w:rPr>
      </w:pPr>
      <w:r w:rsidRPr="00032A64">
        <w:rPr>
          <w:rFonts w:cs="Arial"/>
          <w:szCs w:val="24"/>
        </w:rPr>
        <w:t>Pode se afirmar, portanto, que o discurso da Modernidade sobre as pessoas com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deficiências está calcado no entendimento da deficiência como um desvio da norma, como um</w:t>
      </w:r>
      <w:r w:rsidR="007C0090">
        <w:rPr>
          <w:rFonts w:cs="Arial"/>
          <w:szCs w:val="24"/>
        </w:rPr>
        <w:t xml:space="preserve"> </w:t>
      </w:r>
      <w:proofErr w:type="gramStart"/>
      <w:r w:rsidRPr="00032A64">
        <w:rPr>
          <w:rFonts w:cs="Arial"/>
          <w:szCs w:val="24"/>
        </w:rPr>
        <w:t>não-ajustamento</w:t>
      </w:r>
      <w:proofErr w:type="gramEnd"/>
      <w:r w:rsidRPr="00032A64">
        <w:rPr>
          <w:rFonts w:cs="Arial"/>
          <w:szCs w:val="24"/>
        </w:rPr>
        <w:t xml:space="preserve"> aos padrões ideologicamente definidos como normais. Nesta perspectiva, as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análises históricas realizadas por Foucault mostram como as práticas e os saberes vêm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funcionando, nos últimos séculos, para fabricar a Modernidade e o sujeito moderno. E a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escola, mais do que qualquer outra instituição, encarregou-se de operar as individualizações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disciplinares e, com isso, cumpriu um papel decisivo na constituição da sociedade moderna.</w:t>
      </w:r>
    </w:p>
    <w:p w14:paraId="08F9F13E" w14:textId="77777777" w:rsidR="007C0090" w:rsidRDefault="005936FC" w:rsidP="00032A64">
      <w:pPr>
        <w:autoSpaceDE w:val="0"/>
        <w:autoSpaceDN w:val="0"/>
        <w:adjustRightInd w:val="0"/>
        <w:rPr>
          <w:rFonts w:cs="Arial"/>
          <w:szCs w:val="24"/>
        </w:rPr>
      </w:pPr>
      <w:r w:rsidRPr="00032A64">
        <w:rPr>
          <w:rFonts w:cs="Arial"/>
          <w:szCs w:val="24"/>
        </w:rPr>
        <w:t>Dessa forma, é a norma que articula os mecanismos disciplinares que atuam sobre o corpo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com os mecanismos reguladores, que atuam sobre a população; ao mesmo tempo em que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individualiza, a norma remete ao conjunto dos indivíduos, o que permite comparações entre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os indivíduos. Ao fazer isso, chama-se de anormal aquela diferença que, em relação à maioria,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se convencionou ser insuportável. Tal diferença passa a ser </w:t>
      </w:r>
      <w:proofErr w:type="gramStart"/>
      <w:r w:rsidRPr="00032A64">
        <w:rPr>
          <w:rFonts w:cs="Arial"/>
          <w:szCs w:val="24"/>
        </w:rPr>
        <w:t>considerada um desvio</w:t>
      </w:r>
      <w:proofErr w:type="gramEnd"/>
      <w:r w:rsidRPr="00032A64">
        <w:rPr>
          <w:rFonts w:cs="Arial"/>
          <w:szCs w:val="24"/>
        </w:rPr>
        <w:t>, justamente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porque DES-VIA, ou seja, tira do rumo. Essas questões são </w:t>
      </w:r>
      <w:proofErr w:type="gramStart"/>
      <w:r w:rsidRPr="00032A64">
        <w:rPr>
          <w:rFonts w:cs="Arial"/>
          <w:szCs w:val="24"/>
        </w:rPr>
        <w:t>chaves para compreender os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movimentos de Inclusão/Exclusão a que estamos submetidos cotidianamente</w:t>
      </w:r>
      <w:proofErr w:type="gramEnd"/>
      <w:r w:rsidRPr="00032A64">
        <w:rPr>
          <w:rFonts w:cs="Arial"/>
          <w:szCs w:val="24"/>
        </w:rPr>
        <w:t>.</w:t>
      </w:r>
      <w:r w:rsidR="007C0090">
        <w:rPr>
          <w:rFonts w:cs="Arial"/>
          <w:szCs w:val="24"/>
        </w:rPr>
        <w:t xml:space="preserve"> </w:t>
      </w:r>
    </w:p>
    <w:p w14:paraId="77A88633" w14:textId="77777777" w:rsidR="007C0090" w:rsidRDefault="005936FC" w:rsidP="00032A64">
      <w:pPr>
        <w:autoSpaceDE w:val="0"/>
        <w:autoSpaceDN w:val="0"/>
        <w:adjustRightInd w:val="0"/>
        <w:rPr>
          <w:rFonts w:cs="Arial"/>
          <w:szCs w:val="24"/>
        </w:rPr>
      </w:pPr>
      <w:r w:rsidRPr="00032A64">
        <w:rPr>
          <w:rFonts w:cs="Arial"/>
          <w:szCs w:val="24"/>
        </w:rPr>
        <w:t>A filosofia da diferença, um empreendimento do século XX, desenvolvida sob a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inspiração de Nietzsche é compreendida como uma filosofia que procura se desenvolver fora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da dimensão </w:t>
      </w:r>
      <w:proofErr w:type="spellStart"/>
      <w:r w:rsidRPr="00032A64">
        <w:rPr>
          <w:rFonts w:cs="Arial"/>
          <w:szCs w:val="24"/>
        </w:rPr>
        <w:t>platonista</w:t>
      </w:r>
      <w:proofErr w:type="spellEnd"/>
      <w:r w:rsidRPr="00032A64">
        <w:rPr>
          <w:rFonts w:cs="Arial"/>
          <w:szCs w:val="24"/>
        </w:rPr>
        <w:t xml:space="preserve"> do pensamento ocidental, focando a multiplicidade e não a unidade. A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diferença humana é tematizada em si mesma e não como uma diferença em relação ao outro.</w:t>
      </w:r>
    </w:p>
    <w:p w14:paraId="173158F4" w14:textId="77777777" w:rsidR="007C0090" w:rsidRDefault="005936FC" w:rsidP="00032A64">
      <w:pPr>
        <w:autoSpaceDE w:val="0"/>
        <w:autoSpaceDN w:val="0"/>
        <w:adjustRightInd w:val="0"/>
        <w:rPr>
          <w:rFonts w:cs="Arial"/>
          <w:szCs w:val="24"/>
        </w:rPr>
      </w:pPr>
      <w:r w:rsidRPr="00032A64">
        <w:rPr>
          <w:rFonts w:cs="Arial"/>
          <w:szCs w:val="24"/>
        </w:rPr>
        <w:t>Neste sentido, a alteridade não está aí para ser respeitada, a alteridade está aí, é uma das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constituidoras da diferença. À educação cabe construir práticas de convívio no dissenso, na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diferença em meio aos outros.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A filosofia de Foucault é uma produção da diferença, dos deslocamentos e mudanças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nos conceitos da história da filosofia tradicional. Para ele, aquilo que uma sociedade exclui,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joga para as margens, constitui justamente seus limites, as suas fronteiras, é justamente isso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que a define, que dá seus contornos e seu desenho. </w:t>
      </w:r>
    </w:p>
    <w:p w14:paraId="5B2E3705" w14:textId="77777777" w:rsidR="007C0090" w:rsidRDefault="005936FC" w:rsidP="00032A64">
      <w:pPr>
        <w:autoSpaceDE w:val="0"/>
        <w:autoSpaceDN w:val="0"/>
        <w:adjustRightInd w:val="0"/>
        <w:rPr>
          <w:rFonts w:cs="Arial"/>
          <w:szCs w:val="24"/>
        </w:rPr>
      </w:pPr>
      <w:r w:rsidRPr="00032A64">
        <w:rPr>
          <w:rFonts w:cs="Arial"/>
          <w:szCs w:val="24"/>
        </w:rPr>
        <w:lastRenderedPageBreak/>
        <w:t>As experiências do fora, das margens, dos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limites, das fronteiras, seriam as experiências que permitem novos desenhos, novas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configurações para </w:t>
      </w:r>
      <w:proofErr w:type="gramStart"/>
      <w:r w:rsidRPr="00032A64">
        <w:rPr>
          <w:rFonts w:cs="Arial"/>
          <w:szCs w:val="24"/>
        </w:rPr>
        <w:t>o acontecer</w:t>
      </w:r>
      <w:proofErr w:type="gramEnd"/>
      <w:r w:rsidRPr="00032A64">
        <w:rPr>
          <w:rFonts w:cs="Arial"/>
          <w:szCs w:val="24"/>
        </w:rPr>
        <w:t xml:space="preserve"> de uma dada sociedade. Cada época traça limites à sua própria normalidade e designa, dessa forma, o além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desse limite. Mas, para fazer de modo que este além não represente dano e seja governável, é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preciso construí-lo como sua própria alteridade, produzir o saber, inventar o lugar físico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(</w:t>
      </w:r>
      <w:proofErr w:type="gramStart"/>
      <w:r w:rsidRPr="00032A64">
        <w:rPr>
          <w:rFonts w:cs="Arial"/>
          <w:szCs w:val="24"/>
        </w:rPr>
        <w:t>REVEL, 2006</w:t>
      </w:r>
      <w:proofErr w:type="gramEnd"/>
      <w:r w:rsidRPr="00032A64">
        <w:rPr>
          <w:rFonts w:cs="Arial"/>
          <w:szCs w:val="24"/>
        </w:rPr>
        <w:t>). Para esta filósofa francesa, especialista no pensamento de Michel Foucault,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os limites, os saberes, as práticas e os lugares podem mudar, assim como os espaços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simbólicos aos quais eles se aplicam (a loucura, a clínica, a normalidade, a sexualidade e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outros), segundo as periodizações e as culturas, porém, o mecanismo é sempre o mesmo. </w:t>
      </w:r>
    </w:p>
    <w:p w14:paraId="1701A55E" w14:textId="77777777" w:rsidR="007C0090" w:rsidRDefault="005936FC" w:rsidP="00032A64">
      <w:pPr>
        <w:autoSpaceDE w:val="0"/>
        <w:autoSpaceDN w:val="0"/>
        <w:adjustRightInd w:val="0"/>
        <w:rPr>
          <w:rFonts w:cs="Arial"/>
          <w:szCs w:val="24"/>
        </w:rPr>
      </w:pPr>
      <w:r w:rsidRPr="00032A64">
        <w:rPr>
          <w:rFonts w:cs="Arial"/>
          <w:szCs w:val="24"/>
        </w:rPr>
        <w:t>O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outro </w:t>
      </w:r>
      <w:proofErr w:type="gramStart"/>
      <w:r w:rsidRPr="00032A64">
        <w:rPr>
          <w:rFonts w:cs="Arial"/>
          <w:szCs w:val="24"/>
        </w:rPr>
        <w:t>é, ao mesmo tempo, uma invenção, uma necessidade e um apêndice de poder</w:t>
      </w:r>
      <w:proofErr w:type="gramEnd"/>
      <w:r w:rsidRPr="00032A64">
        <w:rPr>
          <w:rFonts w:cs="Arial"/>
          <w:szCs w:val="24"/>
        </w:rPr>
        <w:t>.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Na compreensão de Santos (1989), a ciência contemporânea, em meados do século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XIX, passa a preocupar-se muito mais com as </w:t>
      </w:r>
      <w:r w:rsidR="007C0090" w:rsidRPr="00032A64">
        <w:rPr>
          <w:rFonts w:cs="Arial"/>
          <w:szCs w:val="24"/>
        </w:rPr>
        <w:t>consequências</w:t>
      </w:r>
      <w:r w:rsidRPr="00032A64">
        <w:rPr>
          <w:rFonts w:cs="Arial"/>
          <w:szCs w:val="24"/>
        </w:rPr>
        <w:t xml:space="preserve"> do que com as causas dos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eventos. Essa inversão epistemológica constitui o vetor de mudança nos rumos do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pensamento científico, preparando o terreno sobre o qual caminha hoje a ciência. Nas palavras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</w:rPr>
        <w:t>do autor,</w:t>
      </w:r>
      <w:r w:rsidR="007C0090">
        <w:rPr>
          <w:rFonts w:cs="Arial"/>
        </w:rPr>
        <w:t xml:space="preserve"> d</w:t>
      </w:r>
      <w:r w:rsidRPr="00032A64">
        <w:rPr>
          <w:rFonts w:cs="Arial"/>
          <w:szCs w:val="24"/>
        </w:rPr>
        <w:t>e meados do século XIX até hoje a ciência adquiriu total hegemonia no pensamento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ocidental e passou a ser socialmente reconhecida pelas virtualidades instrumentais da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sua racionalidade, ou seja, pelo desenvolvimento tecnológico que tornou possível. </w:t>
      </w:r>
    </w:p>
    <w:p w14:paraId="3531C5DD" w14:textId="77777777" w:rsidR="007C0090" w:rsidRDefault="005936FC" w:rsidP="00032A64">
      <w:pPr>
        <w:autoSpaceDE w:val="0"/>
        <w:autoSpaceDN w:val="0"/>
        <w:adjustRightInd w:val="0"/>
        <w:rPr>
          <w:rFonts w:cs="Arial"/>
        </w:rPr>
      </w:pPr>
      <w:r w:rsidRPr="00032A64">
        <w:rPr>
          <w:rFonts w:cs="Arial"/>
          <w:szCs w:val="24"/>
        </w:rPr>
        <w:t>A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partir desse momento, o conhecimento científico pôde dispensar a investigação das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suas causas como meio de justificação. Socialmente passou a </w:t>
      </w:r>
      <w:proofErr w:type="gramStart"/>
      <w:r w:rsidRPr="00032A64">
        <w:rPr>
          <w:rFonts w:cs="Arial"/>
          <w:szCs w:val="24"/>
        </w:rPr>
        <w:t>justificar-se</w:t>
      </w:r>
      <w:proofErr w:type="gramEnd"/>
      <w:r w:rsidRPr="00032A64">
        <w:rPr>
          <w:rFonts w:cs="Arial"/>
          <w:szCs w:val="24"/>
        </w:rPr>
        <w:t xml:space="preserve"> não pelas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</w:rPr>
        <w:t xml:space="preserve">suas causas, mas pelas suas </w:t>
      </w:r>
      <w:r w:rsidR="007C0090" w:rsidRPr="00032A64">
        <w:rPr>
          <w:rFonts w:cs="Arial"/>
        </w:rPr>
        <w:t>consequências</w:t>
      </w:r>
      <w:r w:rsidRPr="00032A64">
        <w:rPr>
          <w:rFonts w:cs="Arial"/>
        </w:rPr>
        <w:t xml:space="preserve"> (SANTOS, 1989, p. 231).</w:t>
      </w:r>
    </w:p>
    <w:p w14:paraId="51808A66" w14:textId="77777777" w:rsidR="007C0090" w:rsidRDefault="005936FC" w:rsidP="00032A64">
      <w:pPr>
        <w:autoSpaceDE w:val="0"/>
        <w:autoSpaceDN w:val="0"/>
        <w:adjustRightInd w:val="0"/>
        <w:rPr>
          <w:rFonts w:cs="Arial"/>
          <w:szCs w:val="24"/>
        </w:rPr>
      </w:pPr>
      <w:r w:rsidRPr="00032A64">
        <w:rPr>
          <w:rFonts w:cs="Arial"/>
          <w:szCs w:val="24"/>
        </w:rPr>
        <w:t>A necessidade de reflexão epistemológica nesse período é a de mostrar que em um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 xml:space="preserve">processo histórico de hegemonia científica, as </w:t>
      </w:r>
      <w:r w:rsidR="007C0090" w:rsidRPr="00032A64">
        <w:rPr>
          <w:rFonts w:cs="Arial"/>
          <w:szCs w:val="24"/>
        </w:rPr>
        <w:t>consequências</w:t>
      </w:r>
      <w:r w:rsidRPr="00032A64">
        <w:rPr>
          <w:rFonts w:cs="Arial"/>
          <w:szCs w:val="24"/>
        </w:rPr>
        <w:t xml:space="preserve"> são as únicas causas da ciência e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que, se é nelas que se deve procurar a sua justificação, é nelas também que se deve procurar o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limite dessa justificação. A sociedade passa a se orientar e a se caracterizar pelo grande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  <w:szCs w:val="24"/>
        </w:rPr>
        <w:t>volume e pela alucinante velocidade com que as informações são processadas e difundidas.</w:t>
      </w:r>
    </w:p>
    <w:p w14:paraId="4B4A4019" w14:textId="77777777" w:rsidR="005936FC" w:rsidRPr="00032A64" w:rsidRDefault="005936FC" w:rsidP="007C0090">
      <w:pPr>
        <w:autoSpaceDE w:val="0"/>
        <w:autoSpaceDN w:val="0"/>
        <w:adjustRightInd w:val="0"/>
        <w:rPr>
          <w:rFonts w:cs="Arial"/>
        </w:rPr>
      </w:pPr>
      <w:r w:rsidRPr="00032A64">
        <w:rPr>
          <w:rFonts w:cs="Arial"/>
          <w:szCs w:val="24"/>
        </w:rPr>
        <w:t>Importa mais a capacidade das pessoas de acessar as informações do que o esforço intelectual</w:t>
      </w:r>
      <w:r w:rsidR="007C0090">
        <w:rPr>
          <w:rFonts w:cs="Arial"/>
          <w:szCs w:val="24"/>
        </w:rPr>
        <w:t xml:space="preserve"> </w:t>
      </w:r>
      <w:r w:rsidRPr="00032A64">
        <w:rPr>
          <w:rFonts w:cs="Arial"/>
        </w:rPr>
        <w:t>do acúmulo do conhecimento (MARQUES E MARQUES, 2003).</w:t>
      </w:r>
    </w:p>
    <w:p w14:paraId="061E6F2D" w14:textId="77777777" w:rsidR="006A0ED4" w:rsidRPr="008A3846" w:rsidRDefault="006A0ED4" w:rsidP="00AF049C">
      <w:pPr>
        <w:pStyle w:val="Ttulo1"/>
      </w:pPr>
      <w:bookmarkStart w:id="1" w:name="_GoBack"/>
      <w:bookmarkEnd w:id="1"/>
      <w:r w:rsidRPr="008A3846">
        <w:lastRenderedPageBreak/>
        <w:t xml:space="preserve">DESENVOLVIMENTO </w:t>
      </w:r>
    </w:p>
    <w:p w14:paraId="589BB8E9" w14:textId="77777777" w:rsidR="00834CE7" w:rsidRDefault="005936FC" w:rsidP="00834CE7">
      <w:pPr>
        <w:autoSpaceDE w:val="0"/>
        <w:autoSpaceDN w:val="0"/>
        <w:adjustRightInd w:val="0"/>
        <w:rPr>
          <w:rFonts w:cs="Arial"/>
          <w:szCs w:val="24"/>
        </w:rPr>
      </w:pPr>
      <w:r w:rsidRPr="00834CE7">
        <w:rPr>
          <w:rFonts w:cs="Arial"/>
          <w:szCs w:val="24"/>
        </w:rPr>
        <w:t>O discurso construído na Modernidade sobre os sujeitos com deficiência começa,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gradativamente, a dar lugar a um novo entendimento do que venha a ser tal condição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 xml:space="preserve">existencial e, por </w:t>
      </w:r>
      <w:r w:rsidR="00834CE7" w:rsidRPr="00834CE7">
        <w:rPr>
          <w:rFonts w:cs="Arial"/>
          <w:szCs w:val="24"/>
        </w:rPr>
        <w:t>consequência</w:t>
      </w:r>
      <w:r w:rsidRPr="00834CE7">
        <w:rPr>
          <w:rFonts w:cs="Arial"/>
          <w:szCs w:val="24"/>
        </w:rPr>
        <w:t>, a novas formas de tratar tal condição. O cenário do mundo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atual denota um movimento em direção a um sentido de inclusão social e o sujeito com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deficiência passa a dividir a cena com os sujeitos sem deficiência, coabitando os diversos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espaços sociais, onde conceitos e práticas assumem cada vez mais um caráter efêmero e de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possibilidades múltiplas.</w:t>
      </w:r>
    </w:p>
    <w:p w14:paraId="691198E3" w14:textId="77777777" w:rsidR="00834CE7" w:rsidRPr="00834CE7" w:rsidRDefault="005936FC" w:rsidP="00834CE7">
      <w:pPr>
        <w:autoSpaceDE w:val="0"/>
        <w:autoSpaceDN w:val="0"/>
        <w:adjustRightInd w:val="0"/>
        <w:rPr>
          <w:rFonts w:cs="Arial"/>
          <w:szCs w:val="24"/>
        </w:rPr>
      </w:pPr>
      <w:r w:rsidRPr="00834CE7">
        <w:rPr>
          <w:rFonts w:cs="Arial"/>
          <w:szCs w:val="24"/>
        </w:rPr>
        <w:t xml:space="preserve"> Esse movimento de sentidos da </w:t>
      </w:r>
      <w:proofErr w:type="spellStart"/>
      <w:r w:rsidRPr="00834CE7">
        <w:rPr>
          <w:rFonts w:cs="Arial"/>
          <w:szCs w:val="24"/>
        </w:rPr>
        <w:t>absolutização</w:t>
      </w:r>
      <w:proofErr w:type="spellEnd"/>
      <w:r w:rsidRPr="00834CE7">
        <w:rPr>
          <w:rFonts w:cs="Arial"/>
          <w:szCs w:val="24"/>
        </w:rPr>
        <w:t xml:space="preserve"> do normal para a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diversidade não constitui uma simples superação do princípio de igualdade entre os homens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como valor absoluto pelo princípio de que somos todos diferentes em características e em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direitos. A diversidade pressupõe a preservação de que todas as pessoas são iguais no que se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refere ao valor máximo da existência, a humanidade do homem. Neste sentido, a diferença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não deve se constituir num critério de hierarquização da qualidade humana, pois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independentemente da condição existencial de cada um, todos são seres humanos, com o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mesmo valor existencial. Assim, “o que se deve considerar é a diferença na totalidade e a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totalidade na diferença, sem se prender à prejudicial polarização do normal (igual), de um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lado, e do diferente (desigual), do outro” (MARQUES; MARQUES, 2003, p. 234).</w:t>
      </w:r>
    </w:p>
    <w:p w14:paraId="632318ED" w14:textId="77777777" w:rsidR="005936FC" w:rsidRPr="00834CE7" w:rsidRDefault="005936FC" w:rsidP="00834CE7">
      <w:pPr>
        <w:autoSpaceDE w:val="0"/>
        <w:autoSpaceDN w:val="0"/>
        <w:adjustRightInd w:val="0"/>
        <w:rPr>
          <w:rFonts w:cs="Arial"/>
          <w:szCs w:val="24"/>
        </w:rPr>
      </w:pPr>
      <w:r w:rsidRPr="00834CE7">
        <w:rPr>
          <w:rFonts w:cs="Arial"/>
          <w:szCs w:val="24"/>
        </w:rPr>
        <w:t xml:space="preserve">A primazia do universal, aplicado às relações humanas, derivou no processo </w:t>
      </w:r>
      <w:proofErr w:type="gramStart"/>
      <w:r w:rsidRPr="00834CE7">
        <w:rPr>
          <w:rFonts w:cs="Arial"/>
          <w:szCs w:val="24"/>
        </w:rPr>
        <w:t>de</w:t>
      </w:r>
      <w:proofErr w:type="gramEnd"/>
    </w:p>
    <w:p w14:paraId="54801B7B" w14:textId="77777777" w:rsidR="00834CE7" w:rsidRDefault="005936FC" w:rsidP="00834CE7">
      <w:pPr>
        <w:autoSpaceDE w:val="0"/>
        <w:autoSpaceDN w:val="0"/>
        <w:adjustRightInd w:val="0"/>
        <w:rPr>
          <w:rFonts w:cs="Arial"/>
          <w:szCs w:val="24"/>
        </w:rPr>
      </w:pPr>
      <w:proofErr w:type="gramStart"/>
      <w:r w:rsidRPr="00834CE7">
        <w:rPr>
          <w:rFonts w:cs="Arial"/>
          <w:szCs w:val="24"/>
        </w:rPr>
        <w:t>padronização</w:t>
      </w:r>
      <w:proofErr w:type="gramEnd"/>
      <w:r w:rsidRPr="00834CE7">
        <w:rPr>
          <w:rFonts w:cs="Arial"/>
          <w:szCs w:val="24"/>
        </w:rPr>
        <w:t xml:space="preserve"> do “normal”, marca de todo o pensamento moderno. O discurso atual, não mais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fundado no universal, passa a constituir-se a partir do múltiplo, ou seja, da diversidade. Isso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implica considerar o múltiplo como necessário, ou ainda, como o único universal possível, o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que pode resultar em práticas sociais de reconhecimento, respeito e valorização do outro.</w:t>
      </w:r>
    </w:p>
    <w:p w14:paraId="51AB204A" w14:textId="77777777" w:rsidR="00834CE7" w:rsidRDefault="005936FC" w:rsidP="00834CE7">
      <w:pPr>
        <w:autoSpaceDE w:val="0"/>
        <w:autoSpaceDN w:val="0"/>
        <w:adjustRightInd w:val="0"/>
        <w:rPr>
          <w:rFonts w:cs="Arial"/>
          <w:szCs w:val="24"/>
        </w:rPr>
      </w:pPr>
      <w:r w:rsidRPr="00834CE7">
        <w:rPr>
          <w:rFonts w:cs="Arial"/>
          <w:szCs w:val="24"/>
        </w:rPr>
        <w:t>Pensar uma sociedade inclusiva significa pensar os sujeitos na sua diversidade, dentro de uma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formação que tenha como pressuposto o fato de que os fenômenos se constituem num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determinado momento, são históricos, sociais, culturais, não existindo um referencial único,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mas uma disposição para lidarmos com os diferentes fenômenos e para considerarmos todas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as possibilidades da vida.</w:t>
      </w:r>
      <w:r w:rsidR="00834CE7">
        <w:rPr>
          <w:rFonts w:cs="Arial"/>
          <w:szCs w:val="24"/>
        </w:rPr>
        <w:t xml:space="preserve"> </w:t>
      </w:r>
    </w:p>
    <w:p w14:paraId="2D029239" w14:textId="77777777" w:rsidR="00834CE7" w:rsidRDefault="005936FC" w:rsidP="00834CE7">
      <w:pPr>
        <w:autoSpaceDE w:val="0"/>
        <w:autoSpaceDN w:val="0"/>
        <w:adjustRightInd w:val="0"/>
        <w:rPr>
          <w:rFonts w:cs="Arial"/>
          <w:szCs w:val="24"/>
        </w:rPr>
      </w:pPr>
      <w:r w:rsidRPr="00834CE7">
        <w:rPr>
          <w:rFonts w:cs="Arial"/>
          <w:szCs w:val="24"/>
        </w:rPr>
        <w:lastRenderedPageBreak/>
        <w:t>A educação inclusiva, enquanto conceito e proposta institucional</w:t>
      </w:r>
      <w:proofErr w:type="gramStart"/>
      <w:r w:rsidRPr="00834CE7">
        <w:rPr>
          <w:rFonts w:cs="Arial"/>
          <w:szCs w:val="24"/>
        </w:rPr>
        <w:t>, teve</w:t>
      </w:r>
      <w:proofErr w:type="gramEnd"/>
      <w:r w:rsidRPr="00834CE7">
        <w:rPr>
          <w:rFonts w:cs="Arial"/>
          <w:szCs w:val="24"/>
        </w:rPr>
        <w:t xml:space="preserve"> avanços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significativos ao longo dos anos 90 do século XX, provocados por dois movimentos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 xml:space="preserve">importantes, a saber: a Conferência Mundial de Educação para Todos, realizada em </w:t>
      </w:r>
      <w:proofErr w:type="spellStart"/>
      <w:r w:rsidRPr="00834CE7">
        <w:rPr>
          <w:rFonts w:cs="Arial"/>
          <w:szCs w:val="24"/>
        </w:rPr>
        <w:t>Jomtiem</w:t>
      </w:r>
      <w:proofErr w:type="spellEnd"/>
      <w:r w:rsidRPr="00834CE7">
        <w:rPr>
          <w:rFonts w:cs="Arial"/>
          <w:szCs w:val="24"/>
        </w:rPr>
        <w:t>,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Tailândia, em 1990 e a Conferência Mundial de Educação Especial, realizada em 1994, em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Salamanca, Espanha, de onde se originou o documento “Declaração de Salamanca”.</w:t>
      </w:r>
      <w:r w:rsidR="00834CE7">
        <w:rPr>
          <w:rFonts w:cs="Arial"/>
          <w:szCs w:val="24"/>
        </w:rPr>
        <w:t xml:space="preserve"> </w:t>
      </w:r>
    </w:p>
    <w:p w14:paraId="6EBBDB44" w14:textId="27727523" w:rsidR="005936FC" w:rsidRPr="000F7A2B" w:rsidRDefault="005936FC" w:rsidP="000F7A2B">
      <w:pPr>
        <w:autoSpaceDE w:val="0"/>
        <w:autoSpaceDN w:val="0"/>
        <w:adjustRightInd w:val="0"/>
        <w:rPr>
          <w:rFonts w:cs="Arial"/>
          <w:szCs w:val="24"/>
        </w:rPr>
      </w:pPr>
      <w:r w:rsidRPr="00834CE7">
        <w:rPr>
          <w:rFonts w:cs="Arial"/>
          <w:szCs w:val="24"/>
        </w:rPr>
        <w:t xml:space="preserve">Partindo do pressuposto de que educação implica em inclusão social, </w:t>
      </w:r>
      <w:proofErr w:type="spellStart"/>
      <w:r w:rsidRPr="00834CE7">
        <w:rPr>
          <w:rFonts w:cs="Arial"/>
          <w:szCs w:val="24"/>
        </w:rPr>
        <w:t>Andreozzi</w:t>
      </w:r>
      <w:proofErr w:type="spellEnd"/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(2006) analisa a Declaração de Salamanca (1994) e o Relatório Delors para a Educação no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Século XXI (2004). Afirma que o Relatório Delors confirma os ideais da Revolução Francesa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do direito de todos à educação, bem como reconhece as desigualdades produzidas na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>sociedade globalizada pelo capitalismo financeiro, introduz a educação como direito de todos</w:t>
      </w:r>
      <w:r w:rsidR="00834CE7">
        <w:rPr>
          <w:rFonts w:cs="Arial"/>
          <w:szCs w:val="24"/>
        </w:rPr>
        <w:t xml:space="preserve"> </w:t>
      </w:r>
      <w:r w:rsidRPr="00834CE7">
        <w:rPr>
          <w:rFonts w:cs="Arial"/>
          <w:szCs w:val="24"/>
        </w:rPr>
        <w:t xml:space="preserve">e mantém as propostas de Salamanca em 1994. A crítica de </w:t>
      </w:r>
      <w:proofErr w:type="spellStart"/>
      <w:r w:rsidRPr="00834CE7">
        <w:rPr>
          <w:rFonts w:cs="Arial"/>
          <w:szCs w:val="24"/>
        </w:rPr>
        <w:t>Andreozzi</w:t>
      </w:r>
      <w:proofErr w:type="spellEnd"/>
      <w:r w:rsidRPr="00834CE7">
        <w:rPr>
          <w:rFonts w:cs="Arial"/>
          <w:szCs w:val="24"/>
        </w:rPr>
        <w:t xml:space="preserve"> </w:t>
      </w:r>
      <w:proofErr w:type="gramStart"/>
      <w:r w:rsidRPr="00834CE7">
        <w:rPr>
          <w:rFonts w:cs="Arial"/>
          <w:szCs w:val="24"/>
        </w:rPr>
        <w:t>vai no</w:t>
      </w:r>
      <w:proofErr w:type="gramEnd"/>
      <w:r w:rsidRPr="00834CE7">
        <w:rPr>
          <w:rFonts w:cs="Arial"/>
          <w:szCs w:val="24"/>
        </w:rPr>
        <w:t xml:space="preserve"> sentido de que o</w:t>
      </w:r>
      <w:r w:rsidR="00834CE7">
        <w:rPr>
          <w:rFonts w:cs="Arial"/>
          <w:szCs w:val="24"/>
        </w:rPr>
        <w:t xml:space="preserve"> r</w:t>
      </w:r>
      <w:r w:rsidRPr="00834CE7">
        <w:rPr>
          <w:rFonts w:cs="Arial"/>
          <w:szCs w:val="24"/>
        </w:rPr>
        <w:t>elatório</w:t>
      </w:r>
      <w:r w:rsidR="00834CE7">
        <w:rPr>
          <w:rFonts w:cs="Arial"/>
          <w:szCs w:val="24"/>
        </w:rPr>
        <w:t>,</w:t>
      </w:r>
      <w:r w:rsidRPr="00834CE7">
        <w:rPr>
          <w:rFonts w:cs="Arial"/>
          <w:szCs w:val="24"/>
        </w:rPr>
        <w:t xml:space="preserve"> </w:t>
      </w:r>
      <w:r w:rsidRPr="000F7A2B">
        <w:rPr>
          <w:rFonts w:cs="Arial"/>
          <w:szCs w:val="24"/>
        </w:rPr>
        <w:t>“</w:t>
      </w:r>
      <w:r w:rsidR="0037727F">
        <w:rPr>
          <w:rFonts w:cs="Arial"/>
          <w:szCs w:val="24"/>
        </w:rPr>
        <w:t>n</w:t>
      </w:r>
      <w:r w:rsidRPr="000F7A2B">
        <w:rPr>
          <w:rFonts w:cs="Arial"/>
          <w:szCs w:val="24"/>
        </w:rPr>
        <w:t>ão discute as condições que produzem o fracasso escolar, no percurso histórico da</w:t>
      </w:r>
      <w:r w:rsidR="00834CE7" w:rsidRPr="000F7A2B">
        <w:rPr>
          <w:rFonts w:cs="Arial"/>
          <w:szCs w:val="24"/>
        </w:rPr>
        <w:t xml:space="preserve"> </w:t>
      </w:r>
      <w:r w:rsidRPr="000F7A2B">
        <w:rPr>
          <w:rFonts w:cs="Arial"/>
          <w:szCs w:val="24"/>
        </w:rPr>
        <w:t>humanidade até a atualidade gerada pela lógica do capitalismo financeiro, (...), se desvia da</w:t>
      </w:r>
      <w:r w:rsidR="00834CE7" w:rsidRPr="000F7A2B">
        <w:rPr>
          <w:rFonts w:cs="Arial"/>
          <w:szCs w:val="24"/>
        </w:rPr>
        <w:t xml:space="preserve"> </w:t>
      </w:r>
      <w:r w:rsidRPr="000F7A2B">
        <w:rPr>
          <w:rFonts w:cs="Arial"/>
          <w:szCs w:val="24"/>
        </w:rPr>
        <w:t>estrutura produtora das desigualdades, na qual a escola está inserida, apresentando-a com uma</w:t>
      </w:r>
      <w:r w:rsidR="00834CE7" w:rsidRPr="000F7A2B">
        <w:rPr>
          <w:rFonts w:cs="Arial"/>
          <w:szCs w:val="24"/>
        </w:rPr>
        <w:t xml:space="preserve"> </w:t>
      </w:r>
      <w:r w:rsidRPr="000F7A2B">
        <w:rPr>
          <w:rFonts w:cs="Arial"/>
          <w:szCs w:val="24"/>
        </w:rPr>
        <w:t>autonomia que ela não tem” (</w:t>
      </w:r>
      <w:r w:rsidR="00834CE7" w:rsidRPr="000F7A2B">
        <w:rPr>
          <w:rFonts w:cs="Arial"/>
          <w:szCs w:val="24"/>
        </w:rPr>
        <w:t xml:space="preserve">ANDREOZZI; </w:t>
      </w:r>
      <w:r w:rsidRPr="000F7A2B">
        <w:rPr>
          <w:rFonts w:cs="Arial"/>
          <w:szCs w:val="24"/>
        </w:rPr>
        <w:t>2006, p. 49).</w:t>
      </w:r>
    </w:p>
    <w:p w14:paraId="69BF067A" w14:textId="77777777" w:rsidR="00E2372F" w:rsidRDefault="005936FC" w:rsidP="00E2372F">
      <w:pPr>
        <w:autoSpaceDE w:val="0"/>
        <w:autoSpaceDN w:val="0"/>
        <w:adjustRightInd w:val="0"/>
        <w:rPr>
          <w:rFonts w:cs="Arial"/>
          <w:szCs w:val="24"/>
        </w:rPr>
      </w:pPr>
      <w:r w:rsidRPr="00E2372F">
        <w:rPr>
          <w:rFonts w:cs="Arial"/>
          <w:szCs w:val="24"/>
        </w:rPr>
        <w:t>Como está proposto na Declaração de Salamanca e no Relatório Delors, cabe à escola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>em si resolver as desigualdades, evidencia-se também que as dificuldades e deficiências são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>da própria criança, na medida em que não situa a produção da aprendizagem das crianças no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>jogo das contradições sociais (ANDREOZZI, 2006). Para a autora, a maneira como se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>apresenta a proposta da educação inclusiva confirma o fracasso da educação escolar na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>modernidade, pois ao se propor como educação inclusiva, está suposta a exclusão que a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>educação escolar vem produzindo na modernidade. Em outras palavras, o que justifica o</w:t>
      </w:r>
      <w:r w:rsidR="00032A64" w:rsidRPr="00E2372F">
        <w:rPr>
          <w:rFonts w:cs="Arial"/>
        </w:rPr>
        <w:t xml:space="preserve"> </w:t>
      </w:r>
      <w:r w:rsidR="00032A64" w:rsidRPr="00E2372F">
        <w:rPr>
          <w:rFonts w:cs="Arial"/>
          <w:szCs w:val="24"/>
        </w:rPr>
        <w:t>discurso da educação inclusiva é o fato de que a educação na modernidade não incluiu</w:t>
      </w:r>
      <w:r w:rsidR="00E2372F">
        <w:rPr>
          <w:rFonts w:cs="Arial"/>
          <w:szCs w:val="24"/>
        </w:rPr>
        <w:t xml:space="preserve"> </w:t>
      </w:r>
      <w:r w:rsidR="00032A64" w:rsidRPr="00E2372F">
        <w:rPr>
          <w:rFonts w:cs="Arial"/>
          <w:szCs w:val="24"/>
        </w:rPr>
        <w:t>socialmente todos os sujeitos, conforme os ideais da Revolução Francesa.</w:t>
      </w:r>
    </w:p>
    <w:p w14:paraId="60685D45" w14:textId="77777777" w:rsidR="00E2372F" w:rsidRDefault="00032A64" w:rsidP="00E2372F">
      <w:pPr>
        <w:autoSpaceDE w:val="0"/>
        <w:autoSpaceDN w:val="0"/>
        <w:adjustRightInd w:val="0"/>
        <w:rPr>
          <w:rFonts w:cs="Arial"/>
          <w:szCs w:val="24"/>
        </w:rPr>
      </w:pPr>
      <w:r w:rsidRPr="00E2372F">
        <w:rPr>
          <w:rFonts w:cs="Arial"/>
          <w:szCs w:val="24"/>
        </w:rPr>
        <w:t>Nesta perspectiva de análise, a proposta de educação inclusiva prescrita na Declaração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>de Salamanca não problematiza a exclusão praticada em todo o processo histórico moderno,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>no qual a educação escolar exerceu papel significativo.</w:t>
      </w:r>
    </w:p>
    <w:p w14:paraId="1ECF0FF0" w14:textId="77777777" w:rsidR="00032A64" w:rsidRPr="00E2372F" w:rsidRDefault="00032A64" w:rsidP="00E2372F">
      <w:pPr>
        <w:autoSpaceDE w:val="0"/>
        <w:autoSpaceDN w:val="0"/>
        <w:adjustRightInd w:val="0"/>
        <w:rPr>
          <w:rFonts w:cs="Arial"/>
          <w:szCs w:val="24"/>
        </w:rPr>
      </w:pPr>
      <w:r w:rsidRPr="00E2372F">
        <w:rPr>
          <w:rFonts w:cs="Arial"/>
          <w:szCs w:val="24"/>
        </w:rPr>
        <w:lastRenderedPageBreak/>
        <w:t xml:space="preserve">Para </w:t>
      </w:r>
      <w:proofErr w:type="spellStart"/>
      <w:r w:rsidRPr="00E2372F">
        <w:rPr>
          <w:rFonts w:cs="Arial"/>
          <w:szCs w:val="24"/>
        </w:rPr>
        <w:t>Andreozzi</w:t>
      </w:r>
      <w:proofErr w:type="spellEnd"/>
      <w:r w:rsidRPr="00E2372F">
        <w:rPr>
          <w:rFonts w:cs="Arial"/>
          <w:szCs w:val="24"/>
        </w:rPr>
        <w:t xml:space="preserve"> a Declaração se mostra, aparentemente, como uma política</w:t>
      </w:r>
      <w:r w:rsidR="00E2372F">
        <w:rPr>
          <w:rFonts w:cs="Arial"/>
          <w:szCs w:val="24"/>
        </w:rPr>
        <w:t xml:space="preserve"> </w:t>
      </w:r>
      <w:proofErr w:type="spellStart"/>
      <w:r w:rsidRPr="00E2372F">
        <w:rPr>
          <w:rFonts w:cs="Arial"/>
          <w:szCs w:val="24"/>
        </w:rPr>
        <w:t>humanizadora</w:t>
      </w:r>
      <w:proofErr w:type="spellEnd"/>
      <w:r w:rsidRPr="00E2372F">
        <w:rPr>
          <w:rFonts w:cs="Arial"/>
          <w:szCs w:val="24"/>
        </w:rPr>
        <w:t xml:space="preserve"> para todos os países, porém, sem a análise das diferentes condições de exclusão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>na lógica inclusão/exclusão. Desta forma, “sugere ser mais uma estratégia de globalização do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 xml:space="preserve">capital financeiro que a todos pretende incluir” (2006, p. 51). Concluiu que, “ao </w:t>
      </w:r>
      <w:proofErr w:type="gramStart"/>
      <w:r w:rsidRPr="00E2372F">
        <w:rPr>
          <w:rFonts w:cs="Arial"/>
          <w:szCs w:val="24"/>
        </w:rPr>
        <w:t>ser admitida,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>trabalhada e analisada como categoria lógica oposta à inclusão</w:t>
      </w:r>
      <w:proofErr w:type="gramEnd"/>
      <w:r w:rsidRPr="00E2372F">
        <w:rPr>
          <w:rFonts w:cs="Arial"/>
          <w:szCs w:val="24"/>
        </w:rPr>
        <w:t xml:space="preserve">, mas que a </w:t>
      </w:r>
      <w:r w:rsidR="00E33F33" w:rsidRPr="00E2372F">
        <w:rPr>
          <w:rFonts w:cs="Arial"/>
          <w:szCs w:val="24"/>
        </w:rPr>
        <w:t>válida</w:t>
      </w:r>
      <w:r w:rsidRPr="00E2372F">
        <w:rPr>
          <w:rFonts w:cs="Arial"/>
          <w:szCs w:val="24"/>
        </w:rPr>
        <w:t>, o sistema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>capitalista deixa de se mostrar coeso, numa totalidade unificadora idealizada, pois a</w:t>
      </w:r>
      <w:r w:rsidR="00E2372F">
        <w:rPr>
          <w:rFonts w:cs="Arial"/>
          <w:szCs w:val="24"/>
        </w:rPr>
        <w:t xml:space="preserve"> </w:t>
      </w:r>
      <w:r w:rsidRPr="00E2372F">
        <w:rPr>
          <w:rFonts w:cs="Arial"/>
          <w:szCs w:val="24"/>
        </w:rPr>
        <w:t>acumulação de capital financeiro se alimenta de exclusões” (2006, p. 51).</w:t>
      </w:r>
    </w:p>
    <w:p w14:paraId="08A324EF" w14:textId="77777777" w:rsidR="00E33F33" w:rsidRDefault="00032A64" w:rsidP="00E33F33">
      <w:pPr>
        <w:autoSpaceDE w:val="0"/>
        <w:autoSpaceDN w:val="0"/>
        <w:adjustRightInd w:val="0"/>
        <w:rPr>
          <w:rFonts w:cs="Arial"/>
          <w:szCs w:val="24"/>
        </w:rPr>
      </w:pPr>
      <w:r w:rsidRPr="00E33F33">
        <w:rPr>
          <w:rFonts w:cs="Arial"/>
          <w:szCs w:val="24"/>
        </w:rPr>
        <w:t>Ainda segundo essa autora, “um discurso que generaliza a inclusão de todos ao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sucesso, ao êxito, em nada contribui para promover uma reflexão comprometida com as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exclusões sociais” (2006, p. 59). Este discurso mistifica e aliena os sujeitos “em relações</w:t>
      </w:r>
      <w:r w:rsidR="00E33F33">
        <w:rPr>
          <w:rFonts w:cs="Arial"/>
          <w:szCs w:val="24"/>
        </w:rPr>
        <w:t xml:space="preserve"> </w:t>
      </w:r>
      <w:proofErr w:type="spellStart"/>
      <w:r w:rsidRPr="00E33F33">
        <w:rPr>
          <w:rFonts w:cs="Arial"/>
          <w:szCs w:val="24"/>
        </w:rPr>
        <w:t>fetichizadas</w:t>
      </w:r>
      <w:proofErr w:type="spellEnd"/>
      <w:r w:rsidRPr="00E33F33">
        <w:rPr>
          <w:rFonts w:cs="Arial"/>
          <w:szCs w:val="24"/>
        </w:rPr>
        <w:t>, massificadas”, não promove a construção de conteúdos que impliquem os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 xml:space="preserve">sujeitos incluídos/excluídos constituintes destas relações em lugares diferentes. </w:t>
      </w:r>
    </w:p>
    <w:p w14:paraId="1B9203BE" w14:textId="12BC4367" w:rsidR="00E33F33" w:rsidRPr="000F7A2B" w:rsidRDefault="00032A64" w:rsidP="000F7A2B">
      <w:pPr>
        <w:autoSpaceDE w:val="0"/>
        <w:autoSpaceDN w:val="0"/>
        <w:adjustRightInd w:val="0"/>
        <w:rPr>
          <w:rFonts w:cs="Arial"/>
          <w:szCs w:val="24"/>
        </w:rPr>
      </w:pPr>
      <w:r w:rsidRPr="00E33F33">
        <w:rPr>
          <w:rFonts w:cs="Arial"/>
          <w:szCs w:val="24"/>
        </w:rPr>
        <w:t>Para</w:t>
      </w:r>
      <w:r w:rsidR="00E33F33">
        <w:rPr>
          <w:rFonts w:cs="Arial"/>
          <w:szCs w:val="24"/>
        </w:rPr>
        <w:t xml:space="preserve"> </w:t>
      </w:r>
      <w:proofErr w:type="spellStart"/>
      <w:r w:rsidRPr="00E33F33">
        <w:rPr>
          <w:rFonts w:cs="Arial"/>
          <w:szCs w:val="24"/>
        </w:rPr>
        <w:t>Andreozzi</w:t>
      </w:r>
      <w:proofErr w:type="spellEnd"/>
      <w:r w:rsidRPr="00E33F33">
        <w:rPr>
          <w:rFonts w:cs="Arial"/>
          <w:szCs w:val="24"/>
        </w:rPr>
        <w:t xml:space="preserve"> (2006, p. 59), o discurso mistificador promove muitas mudanças, nas quais tudo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fica no mesmo lugar e “a proposta de Salamanca aponta nesta direção quando diz que agora o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movimento é da escola”, quando afirma que a instituição escolar é quem deve se adaptar ao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sujeito, de modo que a exclusão seja eliminada.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A indicação de Salamanca não é na direção de “os sujeitos se transportarem de um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 xml:space="preserve">lugar a outro, </w:t>
      </w:r>
      <w:proofErr w:type="spellStart"/>
      <w:r w:rsidRPr="00E33F33">
        <w:rPr>
          <w:rFonts w:cs="Arial"/>
          <w:szCs w:val="24"/>
        </w:rPr>
        <w:t>ressignificando</w:t>
      </w:r>
      <w:proofErr w:type="spellEnd"/>
      <w:r w:rsidRPr="00E33F33">
        <w:rPr>
          <w:rFonts w:cs="Arial"/>
          <w:szCs w:val="24"/>
        </w:rPr>
        <w:t xml:space="preserve"> lugares”, mas da instituição escolar “absorvê-los no mesmo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espaço geográfico da sala de aula para evitar exclusão” (2006, p. 59). A autora reafirma que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haja um esforço da instituição escolar em ensinar a todos, porém, “sem a implicação dos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sujeitos simbolizados em seus lugares, torna-se difícil qualquer mobilidade de lugar” (</w:t>
      </w:r>
      <w:r w:rsidR="00E33F33" w:rsidRPr="00E33F33">
        <w:rPr>
          <w:rFonts w:cs="Arial"/>
          <w:szCs w:val="24"/>
        </w:rPr>
        <w:t>2006, p.</w:t>
      </w:r>
      <w:r w:rsidRPr="00E33F33">
        <w:rPr>
          <w:rFonts w:cs="Arial"/>
          <w:szCs w:val="24"/>
        </w:rPr>
        <w:t xml:space="preserve"> 59)</w:t>
      </w:r>
      <w:r w:rsidR="000F7A2B">
        <w:rPr>
          <w:rFonts w:cs="Arial"/>
          <w:szCs w:val="24"/>
        </w:rPr>
        <w:t xml:space="preserve">, </w:t>
      </w:r>
      <w:r w:rsidRPr="000F7A2B">
        <w:rPr>
          <w:rFonts w:cs="Arial"/>
          <w:szCs w:val="24"/>
        </w:rPr>
        <w:t>“</w:t>
      </w:r>
      <w:r w:rsidR="00E3221C">
        <w:rPr>
          <w:rFonts w:cs="Arial"/>
          <w:szCs w:val="24"/>
        </w:rPr>
        <w:t>u</w:t>
      </w:r>
      <w:r w:rsidRPr="000F7A2B">
        <w:rPr>
          <w:rFonts w:cs="Arial"/>
          <w:szCs w:val="24"/>
        </w:rPr>
        <w:t xml:space="preserve">ma coisa se diferencia da outra, se colocada em relação </w:t>
      </w:r>
      <w:proofErr w:type="gramStart"/>
      <w:r w:rsidRPr="000F7A2B">
        <w:rPr>
          <w:rFonts w:cs="Arial"/>
          <w:szCs w:val="24"/>
        </w:rPr>
        <w:t>a</w:t>
      </w:r>
      <w:proofErr w:type="gramEnd"/>
      <w:r w:rsidRPr="000F7A2B">
        <w:rPr>
          <w:rFonts w:cs="Arial"/>
          <w:szCs w:val="24"/>
        </w:rPr>
        <w:t xml:space="preserve"> outra e sem essas relações</w:t>
      </w:r>
      <w:r w:rsidR="00E33F33" w:rsidRPr="000F7A2B">
        <w:rPr>
          <w:rFonts w:cs="Arial"/>
          <w:szCs w:val="24"/>
        </w:rPr>
        <w:t xml:space="preserve"> </w:t>
      </w:r>
      <w:r w:rsidRPr="000F7A2B">
        <w:rPr>
          <w:rFonts w:cs="Arial"/>
          <w:szCs w:val="24"/>
        </w:rPr>
        <w:t>diferenciadoras, o sujeito encontra-se diluído, enquanto parte inominável, no todo da massa e</w:t>
      </w:r>
      <w:r w:rsidR="00E33F33" w:rsidRPr="000F7A2B">
        <w:rPr>
          <w:rFonts w:cs="Arial"/>
          <w:szCs w:val="24"/>
        </w:rPr>
        <w:t xml:space="preserve"> </w:t>
      </w:r>
      <w:r w:rsidRPr="000F7A2B">
        <w:rPr>
          <w:rFonts w:cs="Arial"/>
          <w:szCs w:val="24"/>
        </w:rPr>
        <w:t xml:space="preserve">não se subjetiva” (ANDREOZZI, 2006, p. 61). </w:t>
      </w:r>
    </w:p>
    <w:p w14:paraId="44FF7118" w14:textId="77777777" w:rsidR="00E33F33" w:rsidRDefault="00032A64" w:rsidP="00E33F33">
      <w:pPr>
        <w:autoSpaceDE w:val="0"/>
        <w:autoSpaceDN w:val="0"/>
        <w:adjustRightInd w:val="0"/>
        <w:rPr>
          <w:rFonts w:cs="Arial"/>
          <w:szCs w:val="24"/>
        </w:rPr>
      </w:pPr>
      <w:r w:rsidRPr="00E33F33">
        <w:rPr>
          <w:rFonts w:cs="Arial"/>
          <w:szCs w:val="24"/>
        </w:rPr>
        <w:t>O discurso da educação inclusiva direciona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esforços pedagógicos via estratégias e programas para promover a eliminação da exclusão;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esse movimento tende a igualar a diferença sem reconhecê-la. Isto esvazia a educação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enquanto ato simbólico e enfraquece o próprio ato educativo.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 xml:space="preserve">Para a autora, a formulação “educação inclusiva” </w:t>
      </w:r>
      <w:r w:rsidRPr="00E33F33">
        <w:rPr>
          <w:rFonts w:cs="Arial"/>
          <w:szCs w:val="24"/>
        </w:rPr>
        <w:lastRenderedPageBreak/>
        <w:t>ignora a função na qual a educação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se constitui numa sociedade, onde já está “incluído” o qualificativo inclusivo.</w:t>
      </w:r>
    </w:p>
    <w:p w14:paraId="16A27D3D" w14:textId="77777777" w:rsidR="00E33F33" w:rsidRDefault="00032A64" w:rsidP="00E33F33">
      <w:pPr>
        <w:autoSpaceDE w:val="0"/>
        <w:autoSpaceDN w:val="0"/>
        <w:adjustRightInd w:val="0"/>
        <w:rPr>
          <w:rFonts w:cs="Arial"/>
          <w:szCs w:val="24"/>
        </w:rPr>
      </w:pPr>
      <w:r w:rsidRPr="00E33F33">
        <w:rPr>
          <w:rFonts w:cs="Arial"/>
          <w:szCs w:val="24"/>
        </w:rPr>
        <w:t>Dias (2006), em um resgate que remete aos primórdios da modernidade e aos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princípios filosóficos da educação, também problematiza o “novo paradigma nas ciências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humanas: a inclusão”. A autora retoma o princípio do pensamento moderno de “Escola para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Todos” como imperativo ético e faz o seguinte questionamento: “Em que ponto do caminho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esse ideário se perdeu, para que se instaurasse, no século XXI, um novo paradigma, que na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verdade é o retorno do princípio ético da educação moderna?” (DIAS, 2006, p. 16).</w:t>
      </w:r>
      <w:r w:rsidR="00E33F33">
        <w:rPr>
          <w:rFonts w:cs="Arial"/>
          <w:szCs w:val="24"/>
        </w:rPr>
        <w:t xml:space="preserve"> </w:t>
      </w:r>
    </w:p>
    <w:p w14:paraId="72AB46A1" w14:textId="77777777" w:rsidR="00E33F33" w:rsidRDefault="00032A64" w:rsidP="00E33F33">
      <w:pPr>
        <w:autoSpaceDE w:val="0"/>
        <w:autoSpaceDN w:val="0"/>
        <w:adjustRightInd w:val="0"/>
        <w:rPr>
          <w:rFonts w:cs="Arial"/>
          <w:szCs w:val="24"/>
        </w:rPr>
      </w:pPr>
      <w:r w:rsidRPr="00E33F33">
        <w:rPr>
          <w:rFonts w:cs="Arial"/>
          <w:szCs w:val="24"/>
        </w:rPr>
        <w:t>Sua análise parte de Comenius (1592-1670), Rousseau (1712-1778), Pestalozzi (1746-1827), Locke (1632-1704) e Herbart (1776-1841), para mostrar que os avanços “na teoria e na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prática da educação no século XVIII são transformados em norma jurídica pela Revolução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Francesa, o Plano Nacional de Educação (1793), transforma a educação em um direito de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todos e dever do estado” (2006, p. 20). Desta forma, estreitam-se as relações entre educação e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política.</w:t>
      </w:r>
    </w:p>
    <w:p w14:paraId="2FC1748B" w14:textId="77777777" w:rsidR="00E33F33" w:rsidRDefault="00032A64" w:rsidP="00E33F33">
      <w:pPr>
        <w:autoSpaceDE w:val="0"/>
        <w:autoSpaceDN w:val="0"/>
        <w:adjustRightInd w:val="0"/>
        <w:rPr>
          <w:rFonts w:cs="Arial"/>
          <w:szCs w:val="24"/>
        </w:rPr>
      </w:pPr>
      <w:r w:rsidRPr="00E33F33">
        <w:rPr>
          <w:rFonts w:cs="Arial"/>
          <w:szCs w:val="24"/>
        </w:rPr>
        <w:t>No momento em que a educação se afirma como ciência, confunde-se com 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pedagogia e acaba abandonando a filosofia como referência ética para justificar suas bases,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seja no enfoque científico-técnico ou histórico-crítico. Surgem, assim, duas novas correntes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 xml:space="preserve">epistêmicas em educação: </w:t>
      </w:r>
      <w:proofErr w:type="gramStart"/>
      <w:r w:rsidRPr="00E33F33">
        <w:rPr>
          <w:rFonts w:cs="Arial"/>
          <w:szCs w:val="24"/>
        </w:rPr>
        <w:t>a pedagogia pragmático-utilitarista</w:t>
      </w:r>
      <w:proofErr w:type="gramEnd"/>
      <w:r w:rsidRPr="00E33F33">
        <w:rPr>
          <w:rFonts w:cs="Arial"/>
          <w:szCs w:val="24"/>
        </w:rPr>
        <w:t xml:space="preserve"> e a pedagogia dialética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(FRANCO, 2003).</w:t>
      </w:r>
    </w:p>
    <w:p w14:paraId="2BA0BB42" w14:textId="77777777" w:rsidR="00E33F33" w:rsidRDefault="00032A64" w:rsidP="00E33F33">
      <w:pPr>
        <w:autoSpaceDE w:val="0"/>
        <w:autoSpaceDN w:val="0"/>
        <w:adjustRightInd w:val="0"/>
        <w:rPr>
          <w:rFonts w:cs="Arial"/>
          <w:szCs w:val="24"/>
        </w:rPr>
      </w:pPr>
      <w:r w:rsidRPr="00E33F33">
        <w:rPr>
          <w:rFonts w:cs="Arial"/>
          <w:szCs w:val="24"/>
        </w:rPr>
        <w:t xml:space="preserve">John Dewey (1859-1952), a partir das </w:t>
      </w:r>
      <w:r w:rsidR="00E33F33" w:rsidRPr="00E33F33">
        <w:rPr>
          <w:rFonts w:cs="Arial"/>
          <w:szCs w:val="24"/>
        </w:rPr>
        <w:t>ideias</w:t>
      </w:r>
      <w:r w:rsidRPr="00E33F33">
        <w:rPr>
          <w:rFonts w:cs="Arial"/>
          <w:szCs w:val="24"/>
        </w:rPr>
        <w:t xml:space="preserve"> liberais, funda a pedagogia numa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concepção pragmática e utilitarista, criticando profundamente a valorização da transmissão de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conhecimentos da escola tradicional. Ele foi o fundador da Escola Ativa, que propunha 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aprendizagem através da atividade pessoal do aluno, através dos princípios da iniciativa,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originalidade e cooperação. Priorizou “o aspecto psicológico da educação, em prejuízo da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análise da organização capitalista da sociedade, como fator essencial para a determinação da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estrutura educacional” (GADOTTI, 1993, p. 149). Dewey destacou a importância da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experiência na educação.</w:t>
      </w:r>
    </w:p>
    <w:p w14:paraId="503CA6BF" w14:textId="77777777" w:rsidR="00E33F33" w:rsidRDefault="00032A64" w:rsidP="00E33F33">
      <w:pPr>
        <w:autoSpaceDE w:val="0"/>
        <w:autoSpaceDN w:val="0"/>
        <w:adjustRightInd w:val="0"/>
        <w:rPr>
          <w:rFonts w:cs="Arial"/>
          <w:szCs w:val="24"/>
        </w:rPr>
      </w:pPr>
      <w:r w:rsidRPr="00E33F33">
        <w:rPr>
          <w:rFonts w:cs="Arial"/>
          <w:szCs w:val="24"/>
        </w:rPr>
        <w:t>Esta filosofia da experimentação, que submete o pensamento à ação facilitou o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estabelecimento da pedagogia como um campo científico e experimental, separado da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 xml:space="preserve">filosofia e da política (DIAS, 2006). A pedagogia experimental se expande na Europa e </w:t>
      </w:r>
      <w:r w:rsidRPr="00E33F33">
        <w:rPr>
          <w:rFonts w:cs="Arial"/>
          <w:szCs w:val="24"/>
        </w:rPr>
        <w:lastRenderedPageBreak/>
        <w:t>nos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Estados Unidos e constrói numerosos estudos sobre o ensino, a didática e as questões de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ordem psicológica.</w:t>
      </w:r>
    </w:p>
    <w:p w14:paraId="41D5CA13" w14:textId="77777777" w:rsidR="00E33F33" w:rsidRDefault="00032A64" w:rsidP="00E33F33">
      <w:pPr>
        <w:autoSpaceDE w:val="0"/>
        <w:autoSpaceDN w:val="0"/>
        <w:adjustRightInd w:val="0"/>
        <w:rPr>
          <w:rFonts w:cs="Arial"/>
          <w:szCs w:val="24"/>
        </w:rPr>
      </w:pPr>
      <w:r w:rsidRPr="00E33F33">
        <w:rPr>
          <w:rFonts w:cs="Arial"/>
          <w:szCs w:val="24"/>
        </w:rPr>
        <w:t>É na Europa que a pedagogia se institucionaliza, com Alfred Binet, psicólogo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designado, em 1904, pelo Ministro de Instrução Pública da França, para encontrar um método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científico de identificar, nas escolas, as crianças anormais, com o objetivo de separá-las das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demais.</w:t>
      </w:r>
    </w:p>
    <w:p w14:paraId="41B608D4" w14:textId="77777777" w:rsidR="00141274" w:rsidRPr="00E33F33" w:rsidRDefault="00032A64" w:rsidP="00E33F33">
      <w:pPr>
        <w:autoSpaceDE w:val="0"/>
        <w:autoSpaceDN w:val="0"/>
        <w:adjustRightInd w:val="0"/>
        <w:rPr>
          <w:rFonts w:cs="Arial"/>
          <w:szCs w:val="24"/>
        </w:rPr>
      </w:pPr>
      <w:r w:rsidRPr="00E33F33">
        <w:rPr>
          <w:rFonts w:cs="Arial"/>
          <w:szCs w:val="24"/>
        </w:rPr>
        <w:t>Desta forma, a criação de testes e instrumentos para “medir” a idade mental e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classificá-la levou à exclusão um universo de crianças que não cessou de crescer, ao lado da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utilização de medidas educacionais para o atendimento desses alunos, classificados como fora</w:t>
      </w:r>
      <w:r w:rsidR="00E33F33">
        <w:rPr>
          <w:rFonts w:cs="Arial"/>
          <w:szCs w:val="24"/>
        </w:rPr>
        <w:t xml:space="preserve"> </w:t>
      </w:r>
      <w:r w:rsidRPr="00E33F33">
        <w:rPr>
          <w:rFonts w:cs="Arial"/>
          <w:szCs w:val="24"/>
        </w:rPr>
        <w:t>da normalidade e adjetivados como deficientes mentais.</w:t>
      </w:r>
    </w:p>
    <w:p w14:paraId="7F7D8341" w14:textId="5B728714" w:rsidR="00E3221C" w:rsidRDefault="00E3221C">
      <w:pPr>
        <w:spacing w:line="240" w:lineRule="auto"/>
        <w:ind w:firstLine="0"/>
        <w:jc w:val="left"/>
        <w:rPr>
          <w:rFonts w:cs="Arial"/>
          <w:color w:val="000000"/>
          <w:szCs w:val="24"/>
        </w:rPr>
      </w:pPr>
      <w:r>
        <w:rPr>
          <w:rFonts w:cs="Arial"/>
        </w:rPr>
        <w:br w:type="page"/>
      </w:r>
    </w:p>
    <w:p w14:paraId="0D215771" w14:textId="77777777" w:rsidR="003319C4" w:rsidRDefault="0037675E" w:rsidP="006A0ED4">
      <w:pPr>
        <w:pStyle w:val="Ttulo1"/>
        <w:rPr>
          <w:szCs w:val="24"/>
        </w:rPr>
      </w:pPr>
      <w:r>
        <w:rPr>
          <w:szCs w:val="24"/>
        </w:rPr>
        <w:lastRenderedPageBreak/>
        <w:t>CONCLUSÃO</w:t>
      </w:r>
    </w:p>
    <w:p w14:paraId="53244338" w14:textId="77777777" w:rsidR="00606871" w:rsidRDefault="005936FC" w:rsidP="00606871">
      <w:pPr>
        <w:autoSpaceDE w:val="0"/>
        <w:autoSpaceDN w:val="0"/>
        <w:adjustRightInd w:val="0"/>
        <w:rPr>
          <w:rFonts w:cs="Arial"/>
          <w:szCs w:val="24"/>
        </w:rPr>
      </w:pPr>
      <w:r w:rsidRPr="00606871">
        <w:rPr>
          <w:rFonts w:cs="Arial"/>
          <w:szCs w:val="24"/>
        </w:rPr>
        <w:t>Ao longo das últimas décadas, temos a temática da educação inclusiva inscrita em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diferentes contextos e circunstâncias e a instituição escolar tem sido convocada a dar algum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tipo de resposta. O atual momento histórico exige uma participação efetiva da escola e, para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tanto, é preciso redimensionar o modo de pensar e fazer educação, tarefa complexa por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natureza.</w:t>
      </w:r>
    </w:p>
    <w:p w14:paraId="3133ABE3" w14:textId="77777777" w:rsidR="00606871" w:rsidRDefault="005936FC" w:rsidP="00606871">
      <w:pPr>
        <w:autoSpaceDE w:val="0"/>
        <w:autoSpaceDN w:val="0"/>
        <w:adjustRightInd w:val="0"/>
        <w:rPr>
          <w:rFonts w:cs="Arial"/>
          <w:szCs w:val="24"/>
        </w:rPr>
      </w:pPr>
      <w:r w:rsidRPr="00606871">
        <w:rPr>
          <w:rFonts w:cs="Arial"/>
          <w:szCs w:val="24"/>
        </w:rPr>
        <w:t>Nas palavras de Baptista (2006, p.29), “devemos conter o nosso pragmatismo, frear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nossa tendência às respostas, explorar de maneira crítica nossa própria experiência,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 xml:space="preserve">reconhecer nossa dolorosa e contínua implicação”. Neste sentido, </w:t>
      </w:r>
      <w:proofErr w:type="spellStart"/>
      <w:r w:rsidRPr="00606871">
        <w:rPr>
          <w:rFonts w:cs="Arial"/>
          <w:szCs w:val="24"/>
        </w:rPr>
        <w:t>Meirieu</w:t>
      </w:r>
      <w:proofErr w:type="spellEnd"/>
      <w:r w:rsidRPr="00606871">
        <w:rPr>
          <w:rFonts w:cs="Arial"/>
          <w:szCs w:val="24"/>
        </w:rPr>
        <w:t xml:space="preserve"> (2006, p.13) nos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auxilia a perceber nossa implicação quando afirma “ser professor é uma maneira particular de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ser no mundo, é uma forma particular de olhar o mundo”.</w:t>
      </w:r>
    </w:p>
    <w:p w14:paraId="2655F690" w14:textId="715BC551" w:rsidR="00606871" w:rsidRDefault="005936FC" w:rsidP="00606871">
      <w:pPr>
        <w:autoSpaceDE w:val="0"/>
        <w:autoSpaceDN w:val="0"/>
        <w:adjustRightInd w:val="0"/>
        <w:rPr>
          <w:rFonts w:cs="Arial"/>
          <w:szCs w:val="24"/>
        </w:rPr>
      </w:pPr>
      <w:proofErr w:type="spellStart"/>
      <w:r w:rsidRPr="00606871">
        <w:rPr>
          <w:rFonts w:cs="Arial"/>
          <w:szCs w:val="24"/>
        </w:rPr>
        <w:t>Morin</w:t>
      </w:r>
      <w:proofErr w:type="spellEnd"/>
      <w:r w:rsidRPr="00606871">
        <w:rPr>
          <w:rFonts w:cs="Arial"/>
          <w:szCs w:val="24"/>
        </w:rPr>
        <w:t xml:space="preserve"> (2002) afirma ser necessário </w:t>
      </w:r>
      <w:proofErr w:type="gramStart"/>
      <w:r w:rsidRPr="00606871">
        <w:rPr>
          <w:rFonts w:cs="Arial"/>
          <w:szCs w:val="24"/>
        </w:rPr>
        <w:t>implementar</w:t>
      </w:r>
      <w:proofErr w:type="gramEnd"/>
      <w:r w:rsidRPr="00606871">
        <w:rPr>
          <w:rFonts w:cs="Arial"/>
          <w:szCs w:val="24"/>
        </w:rPr>
        <w:t xml:space="preserve"> uma profunda reforma paradigmática.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Compreende que não se trata de uma reforma institucional ou curricular que se resume em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renovação de programas, conteúdos, metodologias e procedimentos. Uma reforma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paradigmática supõe uma nova racionalidade, que faculte ao homem compreender as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situações do mundo complexo em que se encontra, para nele poder intervir. Significa “mudar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as bases de partida de um raciocínio, as relações associativas e repulsivas entre alguns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 xml:space="preserve">conceitos iniciais, o conceito angular, a </w:t>
      </w:r>
      <w:r w:rsidR="000F7A2B" w:rsidRPr="00606871">
        <w:rPr>
          <w:rFonts w:cs="Arial"/>
          <w:szCs w:val="24"/>
        </w:rPr>
        <w:t>ideia</w:t>
      </w:r>
      <w:r w:rsidRPr="00606871">
        <w:rPr>
          <w:rFonts w:cs="Arial"/>
          <w:szCs w:val="24"/>
        </w:rPr>
        <w:t xml:space="preserve"> maciça e elementar que suporta todo o edifício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intelectual” (MORIN, 2002, p. 82).</w:t>
      </w:r>
    </w:p>
    <w:p w14:paraId="4AE0B6A6" w14:textId="24D70059" w:rsidR="00E3221C" w:rsidRDefault="005936FC" w:rsidP="007D701C">
      <w:pPr>
        <w:autoSpaceDE w:val="0"/>
        <w:autoSpaceDN w:val="0"/>
        <w:adjustRightInd w:val="0"/>
        <w:rPr>
          <w:rFonts w:cs="Arial"/>
        </w:rPr>
      </w:pPr>
      <w:r w:rsidRPr="00606871">
        <w:rPr>
          <w:rFonts w:cs="Arial"/>
          <w:szCs w:val="24"/>
        </w:rPr>
        <w:t>Neste sentido, torna-se necessário que se empreenda</w:t>
      </w:r>
      <w:r w:rsidR="000F7A2B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>outra possibilidade de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  <w:szCs w:val="24"/>
        </w:rPr>
        <w:t xml:space="preserve">conceber a formação do professor, </w:t>
      </w:r>
      <w:proofErr w:type="gramStart"/>
      <w:r w:rsidRPr="00606871">
        <w:rPr>
          <w:rFonts w:cs="Arial"/>
          <w:szCs w:val="24"/>
        </w:rPr>
        <w:t>uma outra</w:t>
      </w:r>
      <w:proofErr w:type="gramEnd"/>
      <w:r w:rsidRPr="00606871">
        <w:rPr>
          <w:rFonts w:cs="Arial"/>
          <w:szCs w:val="24"/>
        </w:rPr>
        <w:t xml:space="preserve"> racionalidade, outra compreensão do ser</w:t>
      </w:r>
      <w:r w:rsidR="00606871">
        <w:rPr>
          <w:rFonts w:cs="Arial"/>
          <w:szCs w:val="24"/>
        </w:rPr>
        <w:t xml:space="preserve"> </w:t>
      </w:r>
      <w:r w:rsidRPr="00606871">
        <w:rPr>
          <w:rFonts w:cs="Arial"/>
        </w:rPr>
        <w:t>humano em suas diferentes formas de existir.</w:t>
      </w:r>
    </w:p>
    <w:p w14:paraId="67352DFF" w14:textId="77777777" w:rsidR="00E3221C" w:rsidRDefault="00E3221C">
      <w:pPr>
        <w:spacing w:line="240" w:lineRule="auto"/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14:paraId="29CBCAF5" w14:textId="77777777" w:rsidR="00D9106E" w:rsidRPr="008A3846" w:rsidRDefault="00D9106E" w:rsidP="00D9106E">
      <w:pPr>
        <w:pStyle w:val="Ttulo1"/>
        <w:rPr>
          <w:szCs w:val="24"/>
        </w:rPr>
      </w:pPr>
      <w:r w:rsidRPr="008A3846">
        <w:rPr>
          <w:szCs w:val="24"/>
        </w:rPr>
        <w:lastRenderedPageBreak/>
        <w:t>REFERÊNCIAS</w:t>
      </w:r>
    </w:p>
    <w:p w14:paraId="0A35EBE1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>ANDREOZZI, M.L. Educação inclusiva: fracasso escolar da educação na modernidade.</w:t>
      </w:r>
    </w:p>
    <w:p w14:paraId="51A6C62B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b/>
          <w:bCs/>
          <w:i/>
          <w:iCs/>
          <w:szCs w:val="24"/>
        </w:rPr>
        <w:t>Educação e Subjetividade</w:t>
      </w:r>
      <w:r w:rsidRPr="00E52683">
        <w:rPr>
          <w:rFonts w:cs="Arial"/>
          <w:i/>
          <w:iCs/>
          <w:szCs w:val="24"/>
        </w:rPr>
        <w:t xml:space="preserve">, </w:t>
      </w:r>
      <w:r w:rsidRPr="00E52683">
        <w:rPr>
          <w:rFonts w:cs="Arial"/>
          <w:szCs w:val="24"/>
        </w:rPr>
        <w:t xml:space="preserve">Faculdade de Educação da PUCSP, Ano </w:t>
      </w:r>
      <w:proofErr w:type="gramStart"/>
      <w:r w:rsidRPr="00E52683">
        <w:rPr>
          <w:rFonts w:cs="Arial"/>
          <w:szCs w:val="24"/>
        </w:rPr>
        <w:t>1</w:t>
      </w:r>
      <w:proofErr w:type="gramEnd"/>
      <w:r w:rsidRPr="00E52683">
        <w:rPr>
          <w:rFonts w:cs="Arial"/>
          <w:szCs w:val="24"/>
        </w:rPr>
        <w:t>, n.02, p.43- 75, 2006.</w:t>
      </w:r>
    </w:p>
    <w:p w14:paraId="060D38A4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444296F6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>BAPTISTA, C.R. (</w:t>
      </w:r>
      <w:proofErr w:type="spellStart"/>
      <w:r w:rsidRPr="00E52683">
        <w:rPr>
          <w:rFonts w:cs="Arial"/>
          <w:szCs w:val="24"/>
        </w:rPr>
        <w:t>Org</w:t>
      </w:r>
      <w:proofErr w:type="spellEnd"/>
      <w:r w:rsidRPr="00E52683">
        <w:rPr>
          <w:rFonts w:cs="Arial"/>
          <w:szCs w:val="24"/>
        </w:rPr>
        <w:t xml:space="preserve">) </w:t>
      </w:r>
      <w:r w:rsidRPr="00E52683">
        <w:rPr>
          <w:rFonts w:cs="Arial"/>
          <w:b/>
          <w:bCs/>
          <w:i/>
          <w:iCs/>
          <w:szCs w:val="24"/>
        </w:rPr>
        <w:t>Inclusão e escolarização</w:t>
      </w:r>
      <w:r w:rsidRPr="00E52683">
        <w:rPr>
          <w:rFonts w:cs="Arial"/>
          <w:i/>
          <w:iCs/>
          <w:szCs w:val="24"/>
        </w:rPr>
        <w:t xml:space="preserve">: </w:t>
      </w:r>
      <w:r w:rsidRPr="00E52683">
        <w:rPr>
          <w:rFonts w:cs="Arial"/>
          <w:szCs w:val="24"/>
        </w:rPr>
        <w:t>múltiplas perspectivas. Porto Alegre:</w:t>
      </w:r>
    </w:p>
    <w:p w14:paraId="49A63BBA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>Mediação, 2006.</w:t>
      </w:r>
    </w:p>
    <w:p w14:paraId="094E18AE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141570FA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b/>
          <w:bCs/>
          <w:i/>
          <w:iCs/>
          <w:szCs w:val="24"/>
        </w:rPr>
        <w:t>DECLARAÇÃO DE SALAMANCA</w:t>
      </w:r>
      <w:r w:rsidRPr="00E52683">
        <w:rPr>
          <w:rFonts w:cs="Arial"/>
          <w:i/>
          <w:iCs/>
          <w:szCs w:val="24"/>
        </w:rPr>
        <w:t xml:space="preserve"> </w:t>
      </w:r>
      <w:r w:rsidRPr="00E52683">
        <w:rPr>
          <w:rFonts w:cs="Arial"/>
          <w:szCs w:val="24"/>
        </w:rPr>
        <w:t>– Conferência Mundial sobre Necessidades Especiais -</w:t>
      </w:r>
      <w:r w:rsidR="00E52683">
        <w:rPr>
          <w:rFonts w:cs="Arial"/>
          <w:szCs w:val="24"/>
        </w:rPr>
        <w:t xml:space="preserve"> </w:t>
      </w:r>
      <w:r w:rsidRPr="00E52683">
        <w:rPr>
          <w:rFonts w:cs="Arial"/>
          <w:szCs w:val="24"/>
        </w:rPr>
        <w:t>Acesso e qualidade. Brasília: CORDE, 1994.</w:t>
      </w:r>
    </w:p>
    <w:p w14:paraId="159BEF47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1A374313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 xml:space="preserve">DELORS, J. </w:t>
      </w:r>
      <w:r w:rsidRPr="00E52683">
        <w:rPr>
          <w:rFonts w:cs="Arial"/>
          <w:b/>
          <w:bCs/>
          <w:i/>
          <w:iCs/>
          <w:szCs w:val="24"/>
        </w:rPr>
        <w:t>Educação</w:t>
      </w:r>
      <w:r w:rsidRPr="00E52683">
        <w:rPr>
          <w:rFonts w:cs="Arial"/>
          <w:i/>
          <w:iCs/>
          <w:szCs w:val="24"/>
        </w:rPr>
        <w:t xml:space="preserve">: </w:t>
      </w:r>
      <w:r w:rsidRPr="00E52683">
        <w:rPr>
          <w:rFonts w:cs="Arial"/>
          <w:szCs w:val="24"/>
        </w:rPr>
        <w:t>um tesouro a descobrir. São Paulo: Cortez, 2004.</w:t>
      </w:r>
    </w:p>
    <w:p w14:paraId="5514DFEE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1CDF97DD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 xml:space="preserve">DIAS, S. Educação e inclusão: projeto moral ou ético. </w:t>
      </w:r>
      <w:r w:rsidRPr="00E52683">
        <w:rPr>
          <w:rFonts w:cs="Arial"/>
          <w:b/>
          <w:bCs/>
          <w:i/>
          <w:iCs/>
          <w:szCs w:val="24"/>
        </w:rPr>
        <w:t>Educação e Subjetividade</w:t>
      </w:r>
      <w:r w:rsidRPr="00E52683">
        <w:rPr>
          <w:rFonts w:cs="Arial"/>
          <w:b/>
          <w:bCs/>
          <w:szCs w:val="24"/>
        </w:rPr>
        <w:t xml:space="preserve">, </w:t>
      </w:r>
      <w:r w:rsidRPr="00E52683">
        <w:rPr>
          <w:rFonts w:cs="Arial"/>
          <w:szCs w:val="24"/>
        </w:rPr>
        <w:t>Faculdade</w:t>
      </w:r>
      <w:r w:rsidR="00E52683">
        <w:rPr>
          <w:rFonts w:cs="Arial"/>
          <w:szCs w:val="24"/>
        </w:rPr>
        <w:t xml:space="preserve"> </w:t>
      </w:r>
      <w:r w:rsidRPr="00E52683">
        <w:rPr>
          <w:rFonts w:cs="Arial"/>
          <w:szCs w:val="24"/>
        </w:rPr>
        <w:t xml:space="preserve">de Educação da PUCSP, Ano </w:t>
      </w:r>
      <w:proofErr w:type="gramStart"/>
      <w:r w:rsidRPr="00E52683">
        <w:rPr>
          <w:rFonts w:cs="Arial"/>
          <w:szCs w:val="24"/>
        </w:rPr>
        <w:t>1</w:t>
      </w:r>
      <w:proofErr w:type="gramEnd"/>
      <w:r w:rsidRPr="00E52683">
        <w:rPr>
          <w:rFonts w:cs="Arial"/>
          <w:szCs w:val="24"/>
        </w:rPr>
        <w:t>, n.02, p.17- 42, 2006.</w:t>
      </w:r>
    </w:p>
    <w:p w14:paraId="48D1AA10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2E760B2B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 xml:space="preserve">FOUCAULT, M. </w:t>
      </w:r>
      <w:r w:rsidRPr="00E52683">
        <w:rPr>
          <w:rFonts w:cs="Arial"/>
          <w:b/>
          <w:bCs/>
          <w:i/>
          <w:iCs/>
          <w:szCs w:val="24"/>
        </w:rPr>
        <w:t>Microfísica do poder</w:t>
      </w:r>
      <w:r w:rsidRPr="00E52683">
        <w:rPr>
          <w:rFonts w:cs="Arial"/>
          <w:i/>
          <w:iCs/>
          <w:szCs w:val="24"/>
        </w:rPr>
        <w:t xml:space="preserve">. </w:t>
      </w:r>
      <w:r w:rsidRPr="00E52683">
        <w:rPr>
          <w:rFonts w:cs="Arial"/>
          <w:szCs w:val="24"/>
        </w:rPr>
        <w:t>15 ed. Rio de Janeiro: Graal, 2000.</w:t>
      </w:r>
    </w:p>
    <w:p w14:paraId="019744EB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233BAC1C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 xml:space="preserve">LOPES, M. C. O lado perverso da inclusão - a exclusão. In: FÁVERO, A.; DALBOSCO, C. </w:t>
      </w:r>
      <w:proofErr w:type="gramStart"/>
      <w:r w:rsidRPr="00E52683">
        <w:rPr>
          <w:rFonts w:cs="Arial"/>
          <w:szCs w:val="24"/>
        </w:rPr>
        <w:t>e</w:t>
      </w:r>
      <w:proofErr w:type="gramEnd"/>
    </w:p>
    <w:p w14:paraId="4346859D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 xml:space="preserve">MARCON, T. (Org.) </w:t>
      </w:r>
      <w:r w:rsidRPr="00E52683">
        <w:rPr>
          <w:rFonts w:cs="Arial"/>
          <w:b/>
          <w:bCs/>
          <w:i/>
          <w:iCs/>
          <w:szCs w:val="24"/>
        </w:rPr>
        <w:t>Sobre Filosofia e Educação</w:t>
      </w:r>
      <w:r w:rsidRPr="00E52683">
        <w:rPr>
          <w:rFonts w:cs="Arial"/>
          <w:i/>
          <w:iCs/>
          <w:szCs w:val="24"/>
        </w:rPr>
        <w:t xml:space="preserve">: </w:t>
      </w:r>
      <w:r w:rsidRPr="00E52683">
        <w:rPr>
          <w:rFonts w:cs="Arial"/>
          <w:szCs w:val="24"/>
        </w:rPr>
        <w:t>racionalidade e tolerância</w:t>
      </w:r>
      <w:r w:rsidRPr="00E52683">
        <w:rPr>
          <w:rFonts w:cs="Arial"/>
          <w:b/>
          <w:bCs/>
          <w:szCs w:val="24"/>
        </w:rPr>
        <w:t xml:space="preserve">. </w:t>
      </w:r>
      <w:r w:rsidRPr="00E52683">
        <w:rPr>
          <w:rFonts w:cs="Arial"/>
          <w:szCs w:val="24"/>
        </w:rPr>
        <w:t>Passo Fundo:</w:t>
      </w:r>
      <w:r w:rsidR="00E52683">
        <w:rPr>
          <w:rFonts w:cs="Arial"/>
          <w:szCs w:val="24"/>
        </w:rPr>
        <w:t xml:space="preserve"> </w:t>
      </w:r>
      <w:proofErr w:type="spellStart"/>
      <w:proofErr w:type="gramStart"/>
      <w:r w:rsidRPr="00E52683">
        <w:rPr>
          <w:rFonts w:cs="Arial"/>
          <w:szCs w:val="24"/>
        </w:rPr>
        <w:t>Ed.</w:t>
      </w:r>
      <w:proofErr w:type="gramEnd"/>
      <w:r w:rsidRPr="00E52683">
        <w:rPr>
          <w:rFonts w:cs="Arial"/>
          <w:szCs w:val="24"/>
        </w:rPr>
        <w:t>Universidade</w:t>
      </w:r>
      <w:proofErr w:type="spellEnd"/>
      <w:r w:rsidRPr="00E52683">
        <w:rPr>
          <w:rFonts w:cs="Arial"/>
          <w:szCs w:val="24"/>
        </w:rPr>
        <w:t xml:space="preserve"> de Passo Fundo, 2006, p.207-218.</w:t>
      </w:r>
    </w:p>
    <w:p w14:paraId="0380BC68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7CC88DD6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>MARQUES, C.A.; MARQUES, L.P. Do universal ao múltiplo: os caminhos da inclusão. IN:</w:t>
      </w:r>
      <w:r w:rsidR="00E52683">
        <w:rPr>
          <w:rFonts w:cs="Arial"/>
          <w:szCs w:val="24"/>
        </w:rPr>
        <w:t xml:space="preserve"> </w:t>
      </w:r>
      <w:r w:rsidRPr="00E52683">
        <w:rPr>
          <w:rFonts w:cs="Arial"/>
          <w:szCs w:val="24"/>
        </w:rPr>
        <w:t xml:space="preserve">LISITA, V. e SOUSA, L. (Org.) </w:t>
      </w:r>
      <w:r w:rsidRPr="00E52683">
        <w:rPr>
          <w:rFonts w:cs="Arial"/>
          <w:b/>
          <w:bCs/>
          <w:i/>
          <w:iCs/>
          <w:szCs w:val="24"/>
        </w:rPr>
        <w:t>Práticas educacionais, práticas escolares e alternativas de</w:t>
      </w:r>
      <w:r w:rsidR="00E52683" w:rsidRPr="00E52683">
        <w:rPr>
          <w:rFonts w:cs="Arial"/>
          <w:b/>
          <w:bCs/>
          <w:i/>
          <w:iCs/>
          <w:szCs w:val="24"/>
        </w:rPr>
        <w:t xml:space="preserve"> </w:t>
      </w:r>
      <w:r w:rsidRPr="00E52683">
        <w:rPr>
          <w:rFonts w:cs="Arial"/>
          <w:b/>
          <w:bCs/>
          <w:i/>
          <w:iCs/>
          <w:szCs w:val="24"/>
        </w:rPr>
        <w:t>inclusão escolar</w:t>
      </w:r>
      <w:r w:rsidRPr="00E52683">
        <w:rPr>
          <w:rFonts w:cs="Arial"/>
          <w:i/>
          <w:iCs/>
          <w:szCs w:val="24"/>
        </w:rPr>
        <w:t xml:space="preserve">. </w:t>
      </w:r>
      <w:r w:rsidRPr="00E52683">
        <w:rPr>
          <w:rFonts w:cs="Arial"/>
          <w:szCs w:val="24"/>
        </w:rPr>
        <w:t>Rio de Janeiro: DPA, 2003.</w:t>
      </w:r>
    </w:p>
    <w:p w14:paraId="34F64374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66868497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>MEIRIEU, P</w:t>
      </w:r>
      <w:r w:rsidRPr="00E52683">
        <w:rPr>
          <w:rFonts w:cs="Arial"/>
          <w:b/>
          <w:bCs/>
          <w:szCs w:val="24"/>
        </w:rPr>
        <w:t xml:space="preserve">. </w:t>
      </w:r>
      <w:r w:rsidRPr="00E52683">
        <w:rPr>
          <w:rFonts w:cs="Arial"/>
          <w:b/>
          <w:bCs/>
          <w:i/>
          <w:iCs/>
          <w:szCs w:val="24"/>
        </w:rPr>
        <w:t>Carta a um jovem professor</w:t>
      </w:r>
      <w:r w:rsidRPr="00E52683">
        <w:rPr>
          <w:rFonts w:cs="Arial"/>
          <w:i/>
          <w:iCs/>
          <w:szCs w:val="24"/>
        </w:rPr>
        <w:t xml:space="preserve">. </w:t>
      </w:r>
      <w:r w:rsidRPr="00E52683">
        <w:rPr>
          <w:rFonts w:cs="Arial"/>
          <w:szCs w:val="24"/>
        </w:rPr>
        <w:t>Porto Alegre: Artmed, 2006.</w:t>
      </w:r>
    </w:p>
    <w:p w14:paraId="519991AF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0B76D7F2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 xml:space="preserve">MORIN, E. </w:t>
      </w:r>
      <w:r w:rsidRPr="00E52683">
        <w:rPr>
          <w:rFonts w:cs="Arial"/>
          <w:b/>
          <w:bCs/>
          <w:i/>
          <w:iCs/>
          <w:szCs w:val="24"/>
        </w:rPr>
        <w:t>A cabeça bem feita</w:t>
      </w:r>
      <w:r w:rsidRPr="00E52683">
        <w:rPr>
          <w:rFonts w:cs="Arial"/>
          <w:i/>
          <w:iCs/>
          <w:szCs w:val="24"/>
        </w:rPr>
        <w:t xml:space="preserve">: </w:t>
      </w:r>
      <w:r w:rsidRPr="00E52683">
        <w:rPr>
          <w:rFonts w:cs="Arial"/>
          <w:szCs w:val="24"/>
        </w:rPr>
        <w:t>reformar a reforma/reformar o pensamento. Rio de Janeiro:</w:t>
      </w:r>
      <w:r w:rsidR="00E52683">
        <w:rPr>
          <w:rFonts w:cs="Arial"/>
          <w:szCs w:val="24"/>
        </w:rPr>
        <w:t xml:space="preserve"> </w:t>
      </w:r>
      <w:r w:rsidRPr="00E52683">
        <w:rPr>
          <w:rFonts w:cs="Arial"/>
          <w:szCs w:val="24"/>
        </w:rPr>
        <w:t>Bertrand Brasil, 2002.</w:t>
      </w:r>
    </w:p>
    <w:p w14:paraId="69470B92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6593C3C4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b/>
          <w:bCs/>
          <w:i/>
          <w:iCs/>
          <w:szCs w:val="24"/>
        </w:rPr>
      </w:pPr>
      <w:r w:rsidRPr="00E52683">
        <w:rPr>
          <w:rFonts w:cs="Arial"/>
          <w:szCs w:val="24"/>
        </w:rPr>
        <w:t xml:space="preserve">REVEL, J. Uma subjetividade que jamais cessa de inventar-se a si própria. </w:t>
      </w:r>
      <w:r w:rsidRPr="00E52683">
        <w:rPr>
          <w:rFonts w:cs="Arial"/>
          <w:b/>
          <w:bCs/>
          <w:i/>
          <w:iCs/>
          <w:szCs w:val="24"/>
        </w:rPr>
        <w:t>Revista do</w:t>
      </w:r>
    </w:p>
    <w:p w14:paraId="70CA2D56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b/>
          <w:bCs/>
          <w:i/>
          <w:iCs/>
          <w:szCs w:val="24"/>
        </w:rPr>
        <w:t xml:space="preserve">Instituto </w:t>
      </w:r>
      <w:proofErr w:type="spellStart"/>
      <w:r w:rsidRPr="00E52683">
        <w:rPr>
          <w:rFonts w:cs="Arial"/>
          <w:b/>
          <w:bCs/>
          <w:i/>
          <w:iCs/>
          <w:szCs w:val="24"/>
        </w:rPr>
        <w:t>Humanitas</w:t>
      </w:r>
      <w:proofErr w:type="spellEnd"/>
      <w:r w:rsidRPr="00E52683">
        <w:rPr>
          <w:rFonts w:cs="Arial"/>
          <w:i/>
          <w:iCs/>
          <w:szCs w:val="24"/>
        </w:rPr>
        <w:t xml:space="preserve">. </w:t>
      </w:r>
      <w:proofErr w:type="spellStart"/>
      <w:r w:rsidRPr="00E52683">
        <w:rPr>
          <w:rFonts w:cs="Arial"/>
          <w:szCs w:val="24"/>
        </w:rPr>
        <w:t>Unisinos</w:t>
      </w:r>
      <w:proofErr w:type="spellEnd"/>
      <w:r w:rsidRPr="00E52683">
        <w:rPr>
          <w:rFonts w:cs="Arial"/>
          <w:szCs w:val="24"/>
        </w:rPr>
        <w:t xml:space="preserve">. São Leopoldo, edição 203, p.20 – 31, </w:t>
      </w:r>
      <w:proofErr w:type="spellStart"/>
      <w:proofErr w:type="gramStart"/>
      <w:r w:rsidRPr="00E52683">
        <w:rPr>
          <w:rFonts w:cs="Arial"/>
          <w:szCs w:val="24"/>
        </w:rPr>
        <w:t>nov</w:t>
      </w:r>
      <w:proofErr w:type="spellEnd"/>
      <w:proofErr w:type="gramEnd"/>
      <w:r w:rsidRPr="00E52683">
        <w:rPr>
          <w:rFonts w:cs="Arial"/>
          <w:szCs w:val="24"/>
        </w:rPr>
        <w:t>/2006.</w:t>
      </w:r>
    </w:p>
    <w:p w14:paraId="173A351B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2F13FFD6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 xml:space="preserve">SANTOS, B.S. </w:t>
      </w:r>
      <w:r w:rsidRPr="00E52683">
        <w:rPr>
          <w:rFonts w:cs="Arial"/>
          <w:b/>
          <w:bCs/>
          <w:i/>
          <w:iCs/>
          <w:szCs w:val="24"/>
        </w:rPr>
        <w:t>Introdução a uma ciência pós-moderna</w:t>
      </w:r>
      <w:r w:rsidRPr="00E52683">
        <w:rPr>
          <w:rFonts w:cs="Arial"/>
          <w:i/>
          <w:iCs/>
          <w:szCs w:val="24"/>
        </w:rPr>
        <w:t xml:space="preserve">. </w:t>
      </w:r>
      <w:r w:rsidRPr="00E52683">
        <w:rPr>
          <w:rFonts w:cs="Arial"/>
          <w:szCs w:val="24"/>
        </w:rPr>
        <w:t>Rio de Janeiro: Graal, 1989.</w:t>
      </w:r>
    </w:p>
    <w:p w14:paraId="2D4A82F8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1E8F2FD9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 xml:space="preserve">SAWAIA, B. </w:t>
      </w:r>
      <w:r w:rsidRPr="00E52683">
        <w:rPr>
          <w:rFonts w:cs="Arial"/>
          <w:b/>
          <w:bCs/>
          <w:i/>
          <w:iCs/>
          <w:szCs w:val="24"/>
        </w:rPr>
        <w:t>As artimanhas da exclusão</w:t>
      </w:r>
      <w:r w:rsidRPr="00E52683">
        <w:rPr>
          <w:rFonts w:cs="Arial"/>
          <w:i/>
          <w:iCs/>
          <w:szCs w:val="24"/>
        </w:rPr>
        <w:t xml:space="preserve">. </w:t>
      </w:r>
      <w:proofErr w:type="gramStart"/>
      <w:r w:rsidRPr="00E52683">
        <w:rPr>
          <w:rFonts w:cs="Arial"/>
          <w:szCs w:val="24"/>
        </w:rPr>
        <w:t>5</w:t>
      </w:r>
      <w:proofErr w:type="gramEnd"/>
      <w:r w:rsidRPr="00E52683">
        <w:rPr>
          <w:rFonts w:cs="Arial"/>
          <w:szCs w:val="24"/>
        </w:rPr>
        <w:t xml:space="preserve"> ed. Petrópolis: Vozes, 2004.</w:t>
      </w:r>
    </w:p>
    <w:p w14:paraId="762B63CE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79A0DD14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r w:rsidRPr="00E52683">
        <w:rPr>
          <w:rFonts w:cs="Arial"/>
          <w:szCs w:val="24"/>
        </w:rPr>
        <w:t>VARELA, J. Categorias espaço-temporais e socialização escolar: do individualismo ao</w:t>
      </w:r>
    </w:p>
    <w:p w14:paraId="2B4E4339" w14:textId="77777777" w:rsidR="005936FC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  <w:proofErr w:type="gramStart"/>
      <w:r w:rsidRPr="00E52683">
        <w:rPr>
          <w:rFonts w:cs="Arial"/>
          <w:szCs w:val="24"/>
        </w:rPr>
        <w:t>narcisismo</w:t>
      </w:r>
      <w:proofErr w:type="gramEnd"/>
      <w:r w:rsidRPr="00E52683">
        <w:rPr>
          <w:rFonts w:cs="Arial"/>
          <w:szCs w:val="24"/>
        </w:rPr>
        <w:t xml:space="preserve">. In: COSTA, M. V. (Org.) </w:t>
      </w:r>
      <w:r w:rsidRPr="00E52683">
        <w:rPr>
          <w:rFonts w:cs="Arial"/>
          <w:b/>
          <w:bCs/>
          <w:i/>
          <w:iCs/>
          <w:szCs w:val="24"/>
        </w:rPr>
        <w:t>Escola básica na virada do século</w:t>
      </w:r>
      <w:r w:rsidRPr="00E52683">
        <w:rPr>
          <w:rFonts w:cs="Arial"/>
          <w:b/>
          <w:bCs/>
          <w:szCs w:val="24"/>
        </w:rPr>
        <w:t xml:space="preserve">: </w:t>
      </w:r>
      <w:r w:rsidRPr="00E52683">
        <w:rPr>
          <w:rFonts w:cs="Arial"/>
          <w:szCs w:val="24"/>
        </w:rPr>
        <w:t>cultura, política e</w:t>
      </w:r>
      <w:r w:rsidR="00E52683">
        <w:rPr>
          <w:rFonts w:cs="Arial"/>
          <w:szCs w:val="24"/>
        </w:rPr>
        <w:t xml:space="preserve"> </w:t>
      </w:r>
      <w:r w:rsidRPr="00E52683">
        <w:rPr>
          <w:rFonts w:cs="Arial"/>
          <w:szCs w:val="24"/>
        </w:rPr>
        <w:t>currículo. Porto Alegre: FACED/UFRGS Editora, 1995.</w:t>
      </w:r>
    </w:p>
    <w:p w14:paraId="7475BE64" w14:textId="77777777" w:rsidR="00E52683" w:rsidRPr="00E52683" w:rsidRDefault="00E52683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  <w:szCs w:val="24"/>
        </w:rPr>
      </w:pPr>
    </w:p>
    <w:p w14:paraId="6415F69D" w14:textId="77777777" w:rsidR="003319C4" w:rsidRPr="00E52683" w:rsidRDefault="005936FC" w:rsidP="00E52683">
      <w:pPr>
        <w:autoSpaceDE w:val="0"/>
        <w:autoSpaceDN w:val="0"/>
        <w:adjustRightInd w:val="0"/>
        <w:spacing w:line="240" w:lineRule="auto"/>
        <w:ind w:firstLine="0"/>
        <w:rPr>
          <w:rFonts w:cs="Arial"/>
        </w:rPr>
      </w:pPr>
      <w:r w:rsidRPr="00E52683">
        <w:rPr>
          <w:rFonts w:cs="Arial"/>
          <w:szCs w:val="24"/>
        </w:rPr>
        <w:lastRenderedPageBreak/>
        <w:t xml:space="preserve">WANDERLEY, M. Refletindo sobre a noção de exclusão. IN: SAWAIA, B. </w:t>
      </w:r>
      <w:r w:rsidRPr="00E52683">
        <w:rPr>
          <w:rFonts w:cs="Arial"/>
          <w:b/>
          <w:bCs/>
          <w:i/>
          <w:iCs/>
          <w:szCs w:val="24"/>
        </w:rPr>
        <w:t>As artimanhas da</w:t>
      </w:r>
      <w:r w:rsidR="00E52683" w:rsidRPr="00E52683">
        <w:rPr>
          <w:rFonts w:cs="Arial"/>
          <w:b/>
          <w:bCs/>
          <w:i/>
          <w:iCs/>
          <w:szCs w:val="24"/>
        </w:rPr>
        <w:t xml:space="preserve"> </w:t>
      </w:r>
      <w:r w:rsidRPr="00E52683">
        <w:rPr>
          <w:rFonts w:cs="Arial"/>
          <w:b/>
          <w:bCs/>
          <w:i/>
          <w:iCs/>
        </w:rPr>
        <w:t>exclusão</w:t>
      </w:r>
      <w:r w:rsidRPr="00E52683">
        <w:rPr>
          <w:rFonts w:cs="Arial"/>
        </w:rPr>
        <w:t xml:space="preserve">. </w:t>
      </w:r>
      <w:proofErr w:type="gramStart"/>
      <w:r w:rsidRPr="00E52683">
        <w:rPr>
          <w:rFonts w:cs="Arial"/>
        </w:rPr>
        <w:t>5</w:t>
      </w:r>
      <w:proofErr w:type="gramEnd"/>
      <w:r w:rsidRPr="00E52683">
        <w:rPr>
          <w:rFonts w:cs="Arial"/>
        </w:rPr>
        <w:t xml:space="preserve"> ed. </w:t>
      </w:r>
      <w:proofErr w:type="spellStart"/>
      <w:r w:rsidRPr="00E52683">
        <w:rPr>
          <w:rFonts w:cs="Arial"/>
        </w:rPr>
        <w:t>Petrópolis:Vozes</w:t>
      </w:r>
      <w:proofErr w:type="spellEnd"/>
      <w:r w:rsidRPr="00E52683">
        <w:rPr>
          <w:rFonts w:cs="Arial"/>
        </w:rPr>
        <w:t>, 2004.</w:t>
      </w:r>
    </w:p>
    <w:sectPr w:rsidR="003319C4" w:rsidRPr="00E52683" w:rsidSect="003C1653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701" w:right="1134" w:bottom="1134" w:left="1701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86B540E" w15:done="1"/>
  <w15:commentEx w15:paraId="29A021D8" w15:done="1"/>
  <w15:commentEx w15:paraId="1660F2C1" w15:done="1"/>
  <w15:commentEx w15:paraId="3701CBE8" w15:done="1"/>
  <w15:commentEx w15:paraId="5AF86057" w15:done="1"/>
  <w15:commentEx w15:paraId="0594DA60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86B540E" w16cid:durableId="289F0821"/>
  <w16cid:commentId w16cid:paraId="29A021D8" w16cid:durableId="289F0822"/>
  <w16cid:commentId w16cid:paraId="1660F2C1" w16cid:durableId="289F0823"/>
  <w16cid:commentId w16cid:paraId="3701CBE8" w16cid:durableId="289F0824"/>
  <w16cid:commentId w16cid:paraId="5AF86057" w16cid:durableId="289F0825"/>
  <w16cid:commentId w16cid:paraId="0594DA60" w16cid:durableId="289F082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8F25F" w14:textId="77777777" w:rsidR="006273FC" w:rsidRDefault="006273FC" w:rsidP="00945F2C">
      <w:r>
        <w:separator/>
      </w:r>
    </w:p>
  </w:endnote>
  <w:endnote w:type="continuationSeparator" w:id="0">
    <w:p w14:paraId="7A83B81F" w14:textId="77777777" w:rsidR="006273FC" w:rsidRDefault="006273FC" w:rsidP="00945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03428" w14:textId="77777777" w:rsidR="00763956" w:rsidRDefault="0076395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10DBFF8" w14:textId="77777777" w:rsidR="00763956" w:rsidRDefault="0076395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C47136" w14:textId="77777777" w:rsidR="00763956" w:rsidRDefault="00763956">
    <w:pPr>
      <w:pStyle w:val="Rodap"/>
      <w:framePr w:wrap="around" w:vAnchor="text" w:hAnchor="margin" w:xAlign="right" w:y="1"/>
      <w:rPr>
        <w:rStyle w:val="Nmerodepgina"/>
      </w:rPr>
    </w:pPr>
  </w:p>
  <w:p w14:paraId="3B382B30" w14:textId="77777777" w:rsidR="00763956" w:rsidRDefault="007639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C59008" w14:textId="77777777" w:rsidR="006273FC" w:rsidRDefault="006273FC" w:rsidP="00945F2C">
      <w:r>
        <w:separator/>
      </w:r>
    </w:p>
  </w:footnote>
  <w:footnote w:type="continuationSeparator" w:id="0">
    <w:p w14:paraId="6014BF0E" w14:textId="77777777" w:rsidR="006273FC" w:rsidRDefault="006273FC" w:rsidP="00945F2C">
      <w:r>
        <w:continuationSeparator/>
      </w:r>
    </w:p>
  </w:footnote>
  <w:footnote w:id="1">
    <w:p w14:paraId="2476A517" w14:textId="77777777" w:rsidR="00872F3E" w:rsidRDefault="00D62B66">
      <w:pPr>
        <w:pStyle w:val="Textodenotaderodap"/>
      </w:pPr>
      <w:r>
        <w:rPr>
          <w:rStyle w:val="Refdenotaderodap"/>
        </w:rPr>
        <w:footnoteRef/>
      </w:r>
      <w:r w:rsidR="007B0E3A">
        <w:t xml:space="preserve"> </w:t>
      </w:r>
      <w:hyperlink r:id="rId1" w:history="1">
        <w:r w:rsidR="00872F3E" w:rsidRPr="00D6249B">
          <w:rPr>
            <w:rStyle w:val="Hyperlink"/>
          </w:rPr>
          <w:t>Leiri-bernardo@hotmail.com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FEE58" w14:textId="77777777" w:rsidR="00763956" w:rsidRDefault="00763956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4CA785CD" w14:textId="77777777" w:rsidR="00763956" w:rsidRDefault="0076395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5D0A8" w14:textId="77777777" w:rsidR="00763956" w:rsidRDefault="00763956">
    <w:pPr>
      <w:pStyle w:val="Cabealho"/>
      <w:framePr w:wrap="around" w:vAnchor="text" w:hAnchor="margin" w:xAlign="right" w:y="1"/>
      <w:rPr>
        <w:rStyle w:val="Nmerodepgina"/>
      </w:rPr>
    </w:pPr>
  </w:p>
  <w:p w14:paraId="44C282DD" w14:textId="77777777" w:rsidR="00763956" w:rsidRDefault="00763956" w:rsidP="00226E30">
    <w:pPr>
      <w:pStyle w:val="Cabealho"/>
      <w:ind w:right="360" w:firstLine="0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3D44"/>
    <w:multiLevelType w:val="hybridMultilevel"/>
    <w:tmpl w:val="26308D28"/>
    <w:lvl w:ilvl="0" w:tplc="A1EC4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E93473"/>
    <w:multiLevelType w:val="hybridMultilevel"/>
    <w:tmpl w:val="A5E02B02"/>
    <w:lvl w:ilvl="0" w:tplc="ADC4BC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D5AA32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CF898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ECE753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AD0BCD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7F409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A8B74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1E2F9C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5CE412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10295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82B5ACF"/>
    <w:multiLevelType w:val="hybridMultilevel"/>
    <w:tmpl w:val="EC24A6A2"/>
    <w:lvl w:ilvl="0" w:tplc="307A37D4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4B79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E14C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645F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4C83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4306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40F5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226A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2A96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2C4385"/>
    <w:multiLevelType w:val="hybridMultilevel"/>
    <w:tmpl w:val="F1BC3914"/>
    <w:lvl w:ilvl="0" w:tplc="B6EC243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DD0E066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F79A7DA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362ECF4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ED789C02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9EFA5A5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58C4EBE8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E0F82890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81B6CA9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E36442F"/>
    <w:multiLevelType w:val="hybridMultilevel"/>
    <w:tmpl w:val="1C94A71E"/>
    <w:lvl w:ilvl="0" w:tplc="A4EA1E46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816C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011D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0DA4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483B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43FC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CA84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86B3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4D76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D2020C"/>
    <w:multiLevelType w:val="hybridMultilevel"/>
    <w:tmpl w:val="6FDA55EA"/>
    <w:lvl w:ilvl="0" w:tplc="0416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5816C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011D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90DA4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B483B8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43FC8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5CA844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686B3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14D76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BD72FD"/>
    <w:multiLevelType w:val="hybridMultilevel"/>
    <w:tmpl w:val="5D6A16C0"/>
    <w:lvl w:ilvl="0" w:tplc="354ADEF6">
      <w:start w:val="1"/>
      <w:numFmt w:val="bullet"/>
      <w:lvlText w:val=""/>
      <w:lvlJc w:val="left"/>
      <w:pPr>
        <w:ind w:left="14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CA58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86F03E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4EF5A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F06C4E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AACD42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E3ACC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A2295E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C933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D627B8"/>
    <w:multiLevelType w:val="hybridMultilevel"/>
    <w:tmpl w:val="05085EB8"/>
    <w:lvl w:ilvl="0" w:tplc="A1EC4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577974"/>
    <w:multiLevelType w:val="hybridMultilevel"/>
    <w:tmpl w:val="58D6667C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EC3048"/>
    <w:multiLevelType w:val="hybridMultilevel"/>
    <w:tmpl w:val="D36EC082"/>
    <w:lvl w:ilvl="0" w:tplc="A1EC4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C7D0319"/>
    <w:multiLevelType w:val="hybridMultilevel"/>
    <w:tmpl w:val="10AC0BF8"/>
    <w:lvl w:ilvl="0" w:tplc="A1EC4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2D556CD"/>
    <w:multiLevelType w:val="hybridMultilevel"/>
    <w:tmpl w:val="5B2C0ED2"/>
    <w:lvl w:ilvl="0" w:tplc="1F6274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892571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C20E22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9801D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7EE71C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71CD0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BF2A57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EEE50A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5B6008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57C1995"/>
    <w:multiLevelType w:val="hybridMultilevel"/>
    <w:tmpl w:val="413AD9F0"/>
    <w:lvl w:ilvl="0" w:tplc="A1EC4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393C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B5F65A1"/>
    <w:multiLevelType w:val="hybridMultilevel"/>
    <w:tmpl w:val="F89C0CE0"/>
    <w:lvl w:ilvl="0" w:tplc="411E8F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D605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9EF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A048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3639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AC83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2057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EA836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283B4C"/>
    <w:multiLevelType w:val="hybridMultilevel"/>
    <w:tmpl w:val="42D664EA"/>
    <w:lvl w:ilvl="0" w:tplc="4E50A86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CC2175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86F852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924ABD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1CE979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71AE06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694DF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4F205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EAEFE1C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76A74FF"/>
    <w:multiLevelType w:val="hybridMultilevel"/>
    <w:tmpl w:val="79124752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8844036"/>
    <w:multiLevelType w:val="multilevel"/>
    <w:tmpl w:val="9D240556"/>
    <w:lvl w:ilvl="0">
      <w:start w:val="1"/>
      <w:numFmt w:val="decimal"/>
      <w:pStyle w:val="Ttulo1"/>
      <w:lvlText w:val="%1.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Corpodetexto"/>
      <w:lvlText w:val="%1.%2.%3"/>
      <w:lvlJc w:val="left"/>
      <w:pPr>
        <w:ind w:left="2138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9">
    <w:nsid w:val="4C8D7B1E"/>
    <w:multiLevelType w:val="hybridMultilevel"/>
    <w:tmpl w:val="380EFDCA"/>
    <w:lvl w:ilvl="0" w:tplc="24D699A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3493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5ACD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1C7C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26B9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2C9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EEF5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C8F9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B856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964C9E"/>
    <w:multiLevelType w:val="hybridMultilevel"/>
    <w:tmpl w:val="3C32BACC"/>
    <w:lvl w:ilvl="0" w:tplc="201296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3D246B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F24AB4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7CAD96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A4893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A769FB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D9016C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0FC78F4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C0A045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5A85946"/>
    <w:multiLevelType w:val="hybridMultilevel"/>
    <w:tmpl w:val="5890ED3A"/>
    <w:lvl w:ilvl="0" w:tplc="885CAF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69289B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C92204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2CAD8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E3C3A1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B7A291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61822B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A5C57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675EFE1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B6D32EC"/>
    <w:multiLevelType w:val="hybridMultilevel"/>
    <w:tmpl w:val="9AAAE798"/>
    <w:lvl w:ilvl="0" w:tplc="4874ED94">
      <w:start w:val="1"/>
      <w:numFmt w:val="lowerLetter"/>
      <w:lvlText w:val="%1)"/>
      <w:lvlJc w:val="left"/>
      <w:pPr>
        <w:ind w:left="9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2494E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921AD6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1E85C6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40CB8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EEA20A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24EF60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83C12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02C398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2A76C24"/>
    <w:multiLevelType w:val="hybridMultilevel"/>
    <w:tmpl w:val="B0C4CFA4"/>
    <w:lvl w:ilvl="0" w:tplc="66207AC8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5665B6"/>
    <w:multiLevelType w:val="hybridMultilevel"/>
    <w:tmpl w:val="846CA1AA"/>
    <w:lvl w:ilvl="0" w:tplc="0416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84B79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E14C2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A645F2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4C83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14306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A40F52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8226A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2A96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6A2C57F6"/>
    <w:multiLevelType w:val="hybridMultilevel"/>
    <w:tmpl w:val="61266C04"/>
    <w:lvl w:ilvl="0" w:tplc="A1EC4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D7166AF"/>
    <w:multiLevelType w:val="hybridMultilevel"/>
    <w:tmpl w:val="141E173A"/>
    <w:lvl w:ilvl="0" w:tplc="A1EC4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E6B3B8D"/>
    <w:multiLevelType w:val="hybridMultilevel"/>
    <w:tmpl w:val="8376B632"/>
    <w:lvl w:ilvl="0" w:tplc="C6C2A8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60057A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5A600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14E1B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BCC437C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10E457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27865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6FCE40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6134958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34C7EA6"/>
    <w:multiLevelType w:val="hybridMultilevel"/>
    <w:tmpl w:val="DDA23492"/>
    <w:lvl w:ilvl="0" w:tplc="A1EC43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42F77AB"/>
    <w:multiLevelType w:val="hybridMultilevel"/>
    <w:tmpl w:val="B60C6D92"/>
    <w:lvl w:ilvl="0" w:tplc="0416000F">
      <w:start w:val="1"/>
      <w:numFmt w:val="decimal"/>
      <w:lvlText w:val="%1."/>
      <w:lvlJc w:val="left"/>
      <w:pPr>
        <w:ind w:left="141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AA2954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E62E5C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ECE98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0290C4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BD6F100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6CCD36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9C8DB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AC3C44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920035C"/>
    <w:multiLevelType w:val="hybridMultilevel"/>
    <w:tmpl w:val="231C3AC6"/>
    <w:lvl w:ilvl="0" w:tplc="0D26C1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3E5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37CEC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143F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028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545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0D3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A83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6C9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E73D26"/>
    <w:multiLevelType w:val="hybridMultilevel"/>
    <w:tmpl w:val="50D696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21"/>
  </w:num>
  <w:num w:numId="4">
    <w:abstractNumId w:val="12"/>
  </w:num>
  <w:num w:numId="5">
    <w:abstractNumId w:val="27"/>
  </w:num>
  <w:num w:numId="6">
    <w:abstractNumId w:val="16"/>
  </w:num>
  <w:num w:numId="7">
    <w:abstractNumId w:val="30"/>
  </w:num>
  <w:num w:numId="8">
    <w:abstractNumId w:val="4"/>
  </w:num>
  <w:num w:numId="9">
    <w:abstractNumId w:val="1"/>
  </w:num>
  <w:num w:numId="10">
    <w:abstractNumId w:val="2"/>
  </w:num>
  <w:num w:numId="11">
    <w:abstractNumId w:val="14"/>
  </w:num>
  <w:num w:numId="12">
    <w:abstractNumId w:val="18"/>
  </w:num>
  <w:num w:numId="13">
    <w:abstractNumId w:val="18"/>
  </w:num>
  <w:num w:numId="14">
    <w:abstractNumId w:val="18"/>
  </w:num>
  <w:num w:numId="15">
    <w:abstractNumId w:val="18"/>
  </w:num>
  <w:num w:numId="16">
    <w:abstractNumId w:val="18"/>
  </w:num>
  <w:num w:numId="17">
    <w:abstractNumId w:val="18"/>
  </w:num>
  <w:num w:numId="18">
    <w:abstractNumId w:val="18"/>
  </w:num>
  <w:num w:numId="19">
    <w:abstractNumId w:val="18"/>
  </w:num>
  <w:num w:numId="20">
    <w:abstractNumId w:val="18"/>
  </w:num>
  <w:num w:numId="21">
    <w:abstractNumId w:val="18"/>
  </w:num>
  <w:num w:numId="22">
    <w:abstractNumId w:val="28"/>
  </w:num>
  <w:num w:numId="23">
    <w:abstractNumId w:val="26"/>
  </w:num>
  <w:num w:numId="24">
    <w:abstractNumId w:val="0"/>
  </w:num>
  <w:num w:numId="25">
    <w:abstractNumId w:val="15"/>
  </w:num>
  <w:num w:numId="26">
    <w:abstractNumId w:val="17"/>
  </w:num>
  <w:num w:numId="27">
    <w:abstractNumId w:val="11"/>
  </w:num>
  <w:num w:numId="28">
    <w:abstractNumId w:val="25"/>
  </w:num>
  <w:num w:numId="29">
    <w:abstractNumId w:val="13"/>
  </w:num>
  <w:num w:numId="30">
    <w:abstractNumId w:val="8"/>
  </w:num>
  <w:num w:numId="31">
    <w:abstractNumId w:val="10"/>
  </w:num>
  <w:num w:numId="32">
    <w:abstractNumId w:val="23"/>
  </w:num>
  <w:num w:numId="33">
    <w:abstractNumId w:val="29"/>
  </w:num>
  <w:num w:numId="34">
    <w:abstractNumId w:val="7"/>
  </w:num>
  <w:num w:numId="35">
    <w:abstractNumId w:val="22"/>
  </w:num>
  <w:num w:numId="36">
    <w:abstractNumId w:val="3"/>
  </w:num>
  <w:num w:numId="37">
    <w:abstractNumId w:val="5"/>
  </w:num>
  <w:num w:numId="38">
    <w:abstractNumId w:val="24"/>
  </w:num>
  <w:num w:numId="39">
    <w:abstractNumId w:val="6"/>
  </w:num>
  <w:num w:numId="40">
    <w:abstractNumId w:val="31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DD"/>
    <w:rsid w:val="00012955"/>
    <w:rsid w:val="00032A64"/>
    <w:rsid w:val="00034D1E"/>
    <w:rsid w:val="0008135B"/>
    <w:rsid w:val="000871C7"/>
    <w:rsid w:val="00094EF0"/>
    <w:rsid w:val="000A5651"/>
    <w:rsid w:val="000B1110"/>
    <w:rsid w:val="000B4DF7"/>
    <w:rsid w:val="000C3972"/>
    <w:rsid w:val="000D0426"/>
    <w:rsid w:val="000D5199"/>
    <w:rsid w:val="000D6C97"/>
    <w:rsid w:val="000F7A2B"/>
    <w:rsid w:val="00102EE3"/>
    <w:rsid w:val="0012227F"/>
    <w:rsid w:val="00127FF9"/>
    <w:rsid w:val="0013762B"/>
    <w:rsid w:val="00141274"/>
    <w:rsid w:val="00163CA9"/>
    <w:rsid w:val="00165160"/>
    <w:rsid w:val="0017796F"/>
    <w:rsid w:val="001A30C3"/>
    <w:rsid w:val="001B46EA"/>
    <w:rsid w:val="001B780E"/>
    <w:rsid w:val="001C0F4B"/>
    <w:rsid w:val="001C40BB"/>
    <w:rsid w:val="002061F7"/>
    <w:rsid w:val="00207914"/>
    <w:rsid w:val="0021497D"/>
    <w:rsid w:val="00226C43"/>
    <w:rsid w:val="00226E30"/>
    <w:rsid w:val="002360E8"/>
    <w:rsid w:val="00243CD4"/>
    <w:rsid w:val="00263500"/>
    <w:rsid w:val="00285AD5"/>
    <w:rsid w:val="002A31F1"/>
    <w:rsid w:val="002B0A9B"/>
    <w:rsid w:val="002C3596"/>
    <w:rsid w:val="002D05A9"/>
    <w:rsid w:val="002D7730"/>
    <w:rsid w:val="002E455D"/>
    <w:rsid w:val="003030F9"/>
    <w:rsid w:val="003035FD"/>
    <w:rsid w:val="003319C4"/>
    <w:rsid w:val="0034095C"/>
    <w:rsid w:val="00344A06"/>
    <w:rsid w:val="00347BDF"/>
    <w:rsid w:val="00371728"/>
    <w:rsid w:val="0037675E"/>
    <w:rsid w:val="0037727F"/>
    <w:rsid w:val="0038264A"/>
    <w:rsid w:val="0038569D"/>
    <w:rsid w:val="003A3249"/>
    <w:rsid w:val="003A4DD3"/>
    <w:rsid w:val="003C1653"/>
    <w:rsid w:val="003C3D44"/>
    <w:rsid w:val="003D16FC"/>
    <w:rsid w:val="003D2085"/>
    <w:rsid w:val="003E4D38"/>
    <w:rsid w:val="003F5F57"/>
    <w:rsid w:val="00400537"/>
    <w:rsid w:val="00401A18"/>
    <w:rsid w:val="0040220B"/>
    <w:rsid w:val="00414192"/>
    <w:rsid w:val="00422C77"/>
    <w:rsid w:val="004365F8"/>
    <w:rsid w:val="00483B3C"/>
    <w:rsid w:val="00484DEE"/>
    <w:rsid w:val="00491362"/>
    <w:rsid w:val="00497F2A"/>
    <w:rsid w:val="004A6396"/>
    <w:rsid w:val="004B5BD3"/>
    <w:rsid w:val="004C4F7E"/>
    <w:rsid w:val="004D6B38"/>
    <w:rsid w:val="004E0AF1"/>
    <w:rsid w:val="004E2A5F"/>
    <w:rsid w:val="004F22EC"/>
    <w:rsid w:val="00501F7E"/>
    <w:rsid w:val="00511F03"/>
    <w:rsid w:val="005317D0"/>
    <w:rsid w:val="005409D5"/>
    <w:rsid w:val="00554D83"/>
    <w:rsid w:val="00574E49"/>
    <w:rsid w:val="005771C3"/>
    <w:rsid w:val="00580317"/>
    <w:rsid w:val="0058595A"/>
    <w:rsid w:val="005936FC"/>
    <w:rsid w:val="005964C2"/>
    <w:rsid w:val="005A175F"/>
    <w:rsid w:val="005C52E4"/>
    <w:rsid w:val="005D12FE"/>
    <w:rsid w:val="005D7426"/>
    <w:rsid w:val="005E2885"/>
    <w:rsid w:val="005E4A04"/>
    <w:rsid w:val="005F5A31"/>
    <w:rsid w:val="00606871"/>
    <w:rsid w:val="00622E2C"/>
    <w:rsid w:val="006273FC"/>
    <w:rsid w:val="006355F9"/>
    <w:rsid w:val="00680BD8"/>
    <w:rsid w:val="006A0ED4"/>
    <w:rsid w:val="006A23E6"/>
    <w:rsid w:val="006A3131"/>
    <w:rsid w:val="006B3ED0"/>
    <w:rsid w:val="006B736D"/>
    <w:rsid w:val="006C2A31"/>
    <w:rsid w:val="006E2F35"/>
    <w:rsid w:val="007269D5"/>
    <w:rsid w:val="00730954"/>
    <w:rsid w:val="007438AD"/>
    <w:rsid w:val="00763956"/>
    <w:rsid w:val="007642D8"/>
    <w:rsid w:val="007754AA"/>
    <w:rsid w:val="007775AB"/>
    <w:rsid w:val="00791944"/>
    <w:rsid w:val="007B032E"/>
    <w:rsid w:val="007B0A80"/>
    <w:rsid w:val="007B0E3A"/>
    <w:rsid w:val="007C0090"/>
    <w:rsid w:val="007C2D50"/>
    <w:rsid w:val="007D1CD3"/>
    <w:rsid w:val="007D701C"/>
    <w:rsid w:val="007E1045"/>
    <w:rsid w:val="007E7821"/>
    <w:rsid w:val="007F3C5B"/>
    <w:rsid w:val="007F5698"/>
    <w:rsid w:val="007F7983"/>
    <w:rsid w:val="00802CA6"/>
    <w:rsid w:val="008235BC"/>
    <w:rsid w:val="00823B7D"/>
    <w:rsid w:val="00834CE7"/>
    <w:rsid w:val="00844E9C"/>
    <w:rsid w:val="00856B02"/>
    <w:rsid w:val="00872F3E"/>
    <w:rsid w:val="00874495"/>
    <w:rsid w:val="008923EC"/>
    <w:rsid w:val="00892B39"/>
    <w:rsid w:val="008A3846"/>
    <w:rsid w:val="008A5285"/>
    <w:rsid w:val="008B57C5"/>
    <w:rsid w:val="008D2755"/>
    <w:rsid w:val="008D771F"/>
    <w:rsid w:val="008E3EAB"/>
    <w:rsid w:val="008F0BDC"/>
    <w:rsid w:val="008F211F"/>
    <w:rsid w:val="009104EA"/>
    <w:rsid w:val="00916872"/>
    <w:rsid w:val="00945F2C"/>
    <w:rsid w:val="00947792"/>
    <w:rsid w:val="0096758F"/>
    <w:rsid w:val="009A2E53"/>
    <w:rsid w:val="009B1033"/>
    <w:rsid w:val="009C2B60"/>
    <w:rsid w:val="009C3C04"/>
    <w:rsid w:val="009E59F5"/>
    <w:rsid w:val="009F0768"/>
    <w:rsid w:val="009F4795"/>
    <w:rsid w:val="00A14E94"/>
    <w:rsid w:val="00A235EC"/>
    <w:rsid w:val="00A33BFA"/>
    <w:rsid w:val="00A530A1"/>
    <w:rsid w:val="00A62C01"/>
    <w:rsid w:val="00A66717"/>
    <w:rsid w:val="00A90296"/>
    <w:rsid w:val="00AA7AD6"/>
    <w:rsid w:val="00AE05AE"/>
    <w:rsid w:val="00AE220F"/>
    <w:rsid w:val="00AE3FCB"/>
    <w:rsid w:val="00AF049C"/>
    <w:rsid w:val="00B0754E"/>
    <w:rsid w:val="00B10B61"/>
    <w:rsid w:val="00B204B6"/>
    <w:rsid w:val="00B226E5"/>
    <w:rsid w:val="00B268FE"/>
    <w:rsid w:val="00B3343B"/>
    <w:rsid w:val="00B51917"/>
    <w:rsid w:val="00B62432"/>
    <w:rsid w:val="00B87C4B"/>
    <w:rsid w:val="00BD0553"/>
    <w:rsid w:val="00BE22BC"/>
    <w:rsid w:val="00BE5254"/>
    <w:rsid w:val="00C1235A"/>
    <w:rsid w:val="00C36E79"/>
    <w:rsid w:val="00C45BF6"/>
    <w:rsid w:val="00C45D9F"/>
    <w:rsid w:val="00C57AF7"/>
    <w:rsid w:val="00C615E4"/>
    <w:rsid w:val="00C70FFB"/>
    <w:rsid w:val="00C84AB0"/>
    <w:rsid w:val="00C91EAC"/>
    <w:rsid w:val="00CA4972"/>
    <w:rsid w:val="00CC1E28"/>
    <w:rsid w:val="00CD4363"/>
    <w:rsid w:val="00CE29C1"/>
    <w:rsid w:val="00CF2924"/>
    <w:rsid w:val="00CF4F6B"/>
    <w:rsid w:val="00D04C23"/>
    <w:rsid w:val="00D1198C"/>
    <w:rsid w:val="00D163A6"/>
    <w:rsid w:val="00D43048"/>
    <w:rsid w:val="00D62B66"/>
    <w:rsid w:val="00D9106E"/>
    <w:rsid w:val="00D968A2"/>
    <w:rsid w:val="00DA35DF"/>
    <w:rsid w:val="00DA4207"/>
    <w:rsid w:val="00DA52A4"/>
    <w:rsid w:val="00DB410C"/>
    <w:rsid w:val="00DB694D"/>
    <w:rsid w:val="00DE3BE3"/>
    <w:rsid w:val="00DE70CD"/>
    <w:rsid w:val="00DF37AF"/>
    <w:rsid w:val="00E03616"/>
    <w:rsid w:val="00E2372F"/>
    <w:rsid w:val="00E3221C"/>
    <w:rsid w:val="00E33F33"/>
    <w:rsid w:val="00E42376"/>
    <w:rsid w:val="00E43E8B"/>
    <w:rsid w:val="00E46C2D"/>
    <w:rsid w:val="00E52683"/>
    <w:rsid w:val="00E62026"/>
    <w:rsid w:val="00E75611"/>
    <w:rsid w:val="00E769CA"/>
    <w:rsid w:val="00EA1DD6"/>
    <w:rsid w:val="00EB284E"/>
    <w:rsid w:val="00EC43CD"/>
    <w:rsid w:val="00EC5E31"/>
    <w:rsid w:val="00EE1C6E"/>
    <w:rsid w:val="00EE75F7"/>
    <w:rsid w:val="00F41660"/>
    <w:rsid w:val="00F47BDD"/>
    <w:rsid w:val="00F5050D"/>
    <w:rsid w:val="00F82178"/>
    <w:rsid w:val="00FE060E"/>
    <w:rsid w:val="00FE3326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1618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Normal">
    <w:name w:val="Normal"/>
    <w:aliases w:val="texto"/>
    <w:qFormat/>
    <w:rsid w:val="00C615E4"/>
    <w:pPr>
      <w:spacing w:line="360" w:lineRule="auto"/>
      <w:ind w:firstLine="709"/>
      <w:jc w:val="both"/>
    </w:pPr>
    <w:rPr>
      <w:rFonts w:ascii="Arial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15E4"/>
    <w:pPr>
      <w:keepNext/>
      <w:keepLines/>
      <w:numPr>
        <w:numId w:val="21"/>
      </w:numPr>
      <w:spacing w:before="480" w:after="480"/>
      <w:outlineLvl w:val="0"/>
    </w:pPr>
    <w:rPr>
      <w:b/>
      <w:caps/>
      <w:color w:val="000000"/>
      <w:szCs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C615E4"/>
    <w:pPr>
      <w:keepNext/>
      <w:keepLines/>
      <w:numPr>
        <w:ilvl w:val="1"/>
        <w:numId w:val="21"/>
      </w:numPr>
      <w:spacing w:before="480" w:after="480" w:line="240" w:lineRule="auto"/>
      <w:outlineLvl w:val="1"/>
    </w:pPr>
    <w:rPr>
      <w:b/>
      <w:color w:val="000000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C615E4"/>
    <w:pPr>
      <w:keepNext/>
      <w:keepLines/>
      <w:spacing w:before="40" w:line="240" w:lineRule="auto"/>
      <w:ind w:left="720" w:hanging="720"/>
      <w:outlineLvl w:val="2"/>
    </w:pPr>
    <w:rPr>
      <w:rFonts w:ascii="Calibri Light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C615E4"/>
    <w:pPr>
      <w:keepNext/>
      <w:keepLines/>
      <w:numPr>
        <w:ilvl w:val="3"/>
        <w:numId w:val="21"/>
      </w:numPr>
      <w:spacing w:before="40"/>
      <w:outlineLvl w:val="3"/>
    </w:pPr>
    <w:rPr>
      <w:rFonts w:ascii="Calibri Light" w:hAnsi="Calibri Light"/>
      <w:color w:val="2E74B5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C615E4"/>
    <w:pPr>
      <w:keepNext/>
      <w:keepLines/>
      <w:numPr>
        <w:ilvl w:val="4"/>
        <w:numId w:val="21"/>
      </w:numPr>
      <w:spacing w:before="40"/>
      <w:outlineLvl w:val="4"/>
    </w:pPr>
    <w:rPr>
      <w:rFonts w:ascii="Calibri Light" w:hAnsi="Calibri Light"/>
      <w:caps/>
      <w:color w:val="2E74B5"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615E4"/>
    <w:pPr>
      <w:keepNext/>
      <w:keepLines/>
      <w:numPr>
        <w:ilvl w:val="5"/>
        <w:numId w:val="21"/>
      </w:numPr>
      <w:spacing w:before="40"/>
      <w:outlineLvl w:val="5"/>
    </w:pPr>
    <w:rPr>
      <w:rFonts w:ascii="Calibri Light" w:hAnsi="Calibri Light"/>
      <w:i/>
      <w:iCs/>
      <w:caps/>
      <w:color w:val="1F4E79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C615E4"/>
    <w:pPr>
      <w:keepNext/>
      <w:keepLines/>
      <w:numPr>
        <w:ilvl w:val="6"/>
        <w:numId w:val="21"/>
      </w:numPr>
      <w:spacing w:before="40"/>
      <w:outlineLvl w:val="6"/>
    </w:pPr>
    <w:rPr>
      <w:rFonts w:ascii="Calibri Light" w:hAnsi="Calibri Light"/>
      <w:b/>
      <w:bCs/>
      <w:color w:val="1F4E79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C615E4"/>
    <w:pPr>
      <w:keepNext/>
      <w:keepLines/>
      <w:numPr>
        <w:ilvl w:val="7"/>
        <w:numId w:val="21"/>
      </w:numPr>
      <w:spacing w:before="40"/>
      <w:outlineLvl w:val="7"/>
    </w:pPr>
    <w:rPr>
      <w:rFonts w:ascii="Calibri Light" w:hAnsi="Calibri Light"/>
      <w:b/>
      <w:bCs/>
      <w:i/>
      <w:iCs/>
      <w:color w:val="1F4E79"/>
      <w:sz w:val="22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C615E4"/>
    <w:pPr>
      <w:keepNext/>
      <w:keepLines/>
      <w:numPr>
        <w:ilvl w:val="8"/>
        <w:numId w:val="21"/>
      </w:numPr>
      <w:spacing w:before="40"/>
      <w:outlineLvl w:val="8"/>
    </w:pPr>
    <w:rPr>
      <w:rFonts w:ascii="Calibri Light" w:hAnsi="Calibri Light"/>
      <w:i/>
      <w:iCs/>
      <w:color w:val="1F4E79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708"/>
      <w:jc w:val="right"/>
    </w:pPr>
    <w:rPr>
      <w:sz w:val="28"/>
    </w:rPr>
  </w:style>
  <w:style w:type="paragraph" w:styleId="Recuodecorpodetexto2">
    <w:name w:val="Body Text Indent 2"/>
    <w:basedOn w:val="Normal"/>
    <w:pPr>
      <w:spacing w:line="480" w:lineRule="auto"/>
      <w:ind w:left="720"/>
    </w:pPr>
    <w:rPr>
      <w:sz w:val="28"/>
    </w:rPr>
  </w:style>
  <w:style w:type="paragraph" w:styleId="Corpodetexto">
    <w:name w:val="Body Text"/>
    <w:aliases w:val="titulo 3"/>
    <w:basedOn w:val="PargrafodaLista"/>
    <w:link w:val="CorpodetextoChar"/>
    <w:uiPriority w:val="1"/>
    <w:qFormat/>
    <w:rsid w:val="00C615E4"/>
    <w:pPr>
      <w:numPr>
        <w:ilvl w:val="2"/>
        <w:numId w:val="21"/>
      </w:numPr>
      <w:spacing w:before="320" w:after="320"/>
      <w:contextualSpacing/>
    </w:pPr>
  </w:style>
  <w:style w:type="paragraph" w:styleId="Corpodetexto2">
    <w:name w:val="Body Text 2"/>
    <w:basedOn w:val="Normal"/>
    <w:rPr>
      <w:sz w:val="28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3">
    <w:name w:val="Body Text Indent 3"/>
    <w:basedOn w:val="Normal"/>
    <w:pPr>
      <w:spacing w:line="480" w:lineRule="auto"/>
      <w:ind w:left="372" w:firstLine="708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63956"/>
    <w:pPr>
      <w:spacing w:before="100" w:beforeAutospacing="1" w:after="100" w:afterAutospacing="1"/>
    </w:pPr>
  </w:style>
  <w:style w:type="paragraph" w:customStyle="1" w:styleId="FonteImagem">
    <w:name w:val="Fonte Imagem"/>
    <w:basedOn w:val="Normal"/>
    <w:link w:val="FonteImagemChar"/>
    <w:qFormat/>
    <w:rsid w:val="00C615E4"/>
    <w:pPr>
      <w:spacing w:after="480"/>
      <w:ind w:firstLine="0"/>
      <w:jc w:val="center"/>
    </w:pPr>
    <w:rPr>
      <w:sz w:val="20"/>
    </w:rPr>
  </w:style>
  <w:style w:type="character" w:customStyle="1" w:styleId="FonteImagemChar">
    <w:name w:val="Fonte Imagem Char"/>
    <w:link w:val="FonteImagem"/>
    <w:rsid w:val="00C615E4"/>
    <w:rPr>
      <w:rFonts w:ascii="Arial" w:hAnsi="Arial"/>
      <w:sz w:val="20"/>
    </w:rPr>
  </w:style>
  <w:style w:type="paragraph" w:customStyle="1" w:styleId="IMAGEM">
    <w:name w:val="IMAGEM"/>
    <w:basedOn w:val="Normal"/>
    <w:link w:val="IMAGEMChar"/>
    <w:qFormat/>
    <w:rsid w:val="00C615E4"/>
    <w:pPr>
      <w:ind w:firstLine="0"/>
      <w:jc w:val="center"/>
    </w:pPr>
    <w:rPr>
      <w:noProof/>
    </w:rPr>
  </w:style>
  <w:style w:type="character" w:customStyle="1" w:styleId="IMAGEMChar">
    <w:name w:val="IMAGEM Char"/>
    <w:link w:val="IMAGEM"/>
    <w:rsid w:val="00C615E4"/>
    <w:rPr>
      <w:rFonts w:ascii="Arial" w:hAnsi="Arial"/>
      <w:noProof/>
      <w:sz w:val="24"/>
    </w:rPr>
  </w:style>
  <w:style w:type="character" w:customStyle="1" w:styleId="Ttulo1Char">
    <w:name w:val="Título 1 Char"/>
    <w:link w:val="Ttulo1"/>
    <w:uiPriority w:val="9"/>
    <w:rsid w:val="00C615E4"/>
    <w:rPr>
      <w:rFonts w:ascii="Arial" w:hAnsi="Arial"/>
      <w:b/>
      <w:caps/>
      <w:color w:val="000000"/>
      <w:sz w:val="24"/>
      <w:szCs w:val="36"/>
    </w:rPr>
  </w:style>
  <w:style w:type="character" w:customStyle="1" w:styleId="Ttulo2Char">
    <w:name w:val="Título 2 Char"/>
    <w:link w:val="Ttulo2"/>
    <w:uiPriority w:val="9"/>
    <w:rsid w:val="00C615E4"/>
    <w:rPr>
      <w:rFonts w:ascii="Arial" w:hAnsi="Arial"/>
      <w:b/>
      <w:color w:val="000000"/>
      <w:sz w:val="24"/>
      <w:szCs w:val="32"/>
    </w:rPr>
  </w:style>
  <w:style w:type="character" w:customStyle="1" w:styleId="Ttulo3Char">
    <w:name w:val="Título 3 Char"/>
    <w:link w:val="Ttulo3"/>
    <w:uiPriority w:val="9"/>
    <w:rsid w:val="00C615E4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rsid w:val="00C615E4"/>
    <w:rPr>
      <w:rFonts w:ascii="Calibri Light" w:hAnsi="Calibri Light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rsid w:val="00C615E4"/>
    <w:rPr>
      <w:rFonts w:ascii="Calibri Light" w:hAnsi="Calibri Light"/>
      <w:caps/>
      <w:color w:val="2E74B5"/>
      <w:sz w:val="22"/>
      <w:szCs w:val="22"/>
    </w:rPr>
  </w:style>
  <w:style w:type="character" w:customStyle="1" w:styleId="Ttulo6Char">
    <w:name w:val="Título 6 Char"/>
    <w:link w:val="Ttulo6"/>
    <w:uiPriority w:val="9"/>
    <w:rsid w:val="00C615E4"/>
    <w:rPr>
      <w:rFonts w:ascii="Calibri Light" w:hAnsi="Calibri Light"/>
      <w:i/>
      <w:iCs/>
      <w:caps/>
      <w:color w:val="1F4E79"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C615E4"/>
    <w:rPr>
      <w:rFonts w:ascii="Calibri Light" w:hAnsi="Calibri Light"/>
      <w:b/>
      <w:bCs/>
      <w:color w:val="1F4E79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C615E4"/>
    <w:rPr>
      <w:rFonts w:ascii="Calibri Light" w:hAnsi="Calibri Light"/>
      <w:b/>
      <w:bCs/>
      <w:i/>
      <w:iCs/>
      <w:color w:val="1F4E79"/>
      <w:sz w:val="22"/>
      <w:szCs w:val="22"/>
    </w:rPr>
  </w:style>
  <w:style w:type="character" w:customStyle="1" w:styleId="Ttulo9Char">
    <w:name w:val="Título 9 Char"/>
    <w:link w:val="Ttulo9"/>
    <w:uiPriority w:val="9"/>
    <w:semiHidden/>
    <w:rsid w:val="00C615E4"/>
    <w:rPr>
      <w:rFonts w:ascii="Calibri Light" w:hAnsi="Calibri Light"/>
      <w:i/>
      <w:iCs/>
      <w:color w:val="1F4E79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615E4"/>
    <w:pPr>
      <w:spacing w:line="240" w:lineRule="auto"/>
    </w:pPr>
    <w:rPr>
      <w:b/>
      <w:bCs/>
      <w:smallCaps/>
      <w:color w:val="44546A"/>
    </w:rPr>
  </w:style>
  <w:style w:type="character" w:customStyle="1" w:styleId="CorpodetextoChar">
    <w:name w:val="Corpo de texto Char"/>
    <w:aliases w:val="titulo 3 Char"/>
    <w:link w:val="Corpodetexto"/>
    <w:uiPriority w:val="1"/>
    <w:rsid w:val="00C615E4"/>
    <w:rPr>
      <w:rFonts w:ascii="Arial" w:hAnsi="Arial"/>
      <w:sz w:val="24"/>
      <w:szCs w:val="22"/>
    </w:rPr>
  </w:style>
  <w:style w:type="paragraph" w:styleId="PargrafodaLista">
    <w:name w:val="List Paragraph"/>
    <w:basedOn w:val="Normal"/>
    <w:uiPriority w:val="34"/>
    <w:rsid w:val="00C615E4"/>
    <w:pPr>
      <w:ind w:left="708"/>
    </w:pPr>
  </w:style>
  <w:style w:type="paragraph" w:styleId="Citao">
    <w:name w:val="Quote"/>
    <w:basedOn w:val="Normal"/>
    <w:next w:val="Normal"/>
    <w:link w:val="CitaoChar"/>
    <w:uiPriority w:val="29"/>
    <w:qFormat/>
    <w:rsid w:val="00C615E4"/>
    <w:pPr>
      <w:spacing w:before="240" w:after="360" w:line="240" w:lineRule="auto"/>
      <w:ind w:left="2268" w:firstLine="0"/>
      <w:contextualSpacing/>
    </w:pPr>
    <w:rPr>
      <w:sz w:val="20"/>
      <w:szCs w:val="24"/>
    </w:rPr>
  </w:style>
  <w:style w:type="character" w:customStyle="1" w:styleId="CitaoChar">
    <w:name w:val="Citação Char"/>
    <w:link w:val="Citao"/>
    <w:uiPriority w:val="29"/>
    <w:rsid w:val="00C615E4"/>
    <w:rPr>
      <w:rFonts w:ascii="Arial" w:hAnsi="Arial"/>
      <w:sz w:val="20"/>
      <w:szCs w:val="24"/>
    </w:rPr>
  </w:style>
  <w:style w:type="paragraph" w:styleId="Bibliografia">
    <w:name w:val="Bibliography"/>
    <w:basedOn w:val="Normal"/>
    <w:next w:val="Normal"/>
    <w:uiPriority w:val="37"/>
    <w:qFormat/>
    <w:rsid w:val="00C615E4"/>
    <w:pPr>
      <w:spacing w:before="180" w:after="18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615E4"/>
    <w:pPr>
      <w:outlineLvl w:val="9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D0426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0D0426"/>
    <w:rPr>
      <w:rFonts w:ascii="Arial" w:hAnsi="Arial"/>
    </w:rPr>
  </w:style>
  <w:style w:type="character" w:styleId="Refdenotadefim">
    <w:name w:val="endnote reference"/>
    <w:uiPriority w:val="99"/>
    <w:semiHidden/>
    <w:unhideWhenUsed/>
    <w:rsid w:val="000D042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2B6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D62B66"/>
    <w:rPr>
      <w:rFonts w:ascii="Arial" w:hAnsi="Arial"/>
    </w:rPr>
  </w:style>
  <w:style w:type="character" w:styleId="Refdenotaderodap">
    <w:name w:val="footnote reference"/>
    <w:uiPriority w:val="99"/>
    <w:semiHidden/>
    <w:unhideWhenUsed/>
    <w:rsid w:val="00D62B66"/>
    <w:rPr>
      <w:vertAlign w:val="superscript"/>
    </w:rPr>
  </w:style>
  <w:style w:type="character" w:customStyle="1" w:styleId="rcp-text">
    <w:name w:val="rcp-text"/>
    <w:rsid w:val="00D62B66"/>
  </w:style>
  <w:style w:type="character" w:styleId="Refdecomentrio">
    <w:name w:val="annotation reference"/>
    <w:uiPriority w:val="99"/>
    <w:semiHidden/>
    <w:unhideWhenUsed/>
    <w:rsid w:val="005964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64C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64C2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64C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64C2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4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964C2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E42376"/>
    <w:rPr>
      <w:b/>
      <w:bCs/>
    </w:rPr>
  </w:style>
  <w:style w:type="paragraph" w:customStyle="1" w:styleId="Default">
    <w:name w:val="Default"/>
    <w:rsid w:val="00CE29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3C165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C16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1" w:qFormat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 w:qFormat="1"/>
    <w:lsdException w:name="TOC Heading" w:uiPriority="39" w:qFormat="1"/>
  </w:latentStyles>
  <w:style w:type="paragraph" w:default="1" w:styleId="Normal">
    <w:name w:val="Normal"/>
    <w:aliases w:val="texto"/>
    <w:qFormat/>
    <w:rsid w:val="00C615E4"/>
    <w:pPr>
      <w:spacing w:line="360" w:lineRule="auto"/>
      <w:ind w:firstLine="709"/>
      <w:jc w:val="both"/>
    </w:pPr>
    <w:rPr>
      <w:rFonts w:ascii="Arial" w:hAnsi="Arial"/>
      <w:sz w:val="24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C615E4"/>
    <w:pPr>
      <w:keepNext/>
      <w:keepLines/>
      <w:numPr>
        <w:numId w:val="21"/>
      </w:numPr>
      <w:spacing w:before="480" w:after="480"/>
      <w:outlineLvl w:val="0"/>
    </w:pPr>
    <w:rPr>
      <w:b/>
      <w:caps/>
      <w:color w:val="000000"/>
      <w:szCs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C615E4"/>
    <w:pPr>
      <w:keepNext/>
      <w:keepLines/>
      <w:numPr>
        <w:ilvl w:val="1"/>
        <w:numId w:val="21"/>
      </w:numPr>
      <w:spacing w:before="480" w:after="480" w:line="240" w:lineRule="auto"/>
      <w:outlineLvl w:val="1"/>
    </w:pPr>
    <w:rPr>
      <w:b/>
      <w:color w:val="000000"/>
      <w:szCs w:val="32"/>
    </w:rPr>
  </w:style>
  <w:style w:type="paragraph" w:styleId="Ttulo3">
    <w:name w:val="heading 3"/>
    <w:basedOn w:val="Normal"/>
    <w:next w:val="Normal"/>
    <w:link w:val="Ttulo3Char"/>
    <w:uiPriority w:val="9"/>
    <w:qFormat/>
    <w:rsid w:val="00C615E4"/>
    <w:pPr>
      <w:keepNext/>
      <w:keepLines/>
      <w:spacing w:before="40" w:line="240" w:lineRule="auto"/>
      <w:ind w:left="720" w:hanging="720"/>
      <w:outlineLvl w:val="2"/>
    </w:pPr>
    <w:rPr>
      <w:rFonts w:ascii="Calibri Light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qFormat/>
    <w:rsid w:val="00C615E4"/>
    <w:pPr>
      <w:keepNext/>
      <w:keepLines/>
      <w:numPr>
        <w:ilvl w:val="3"/>
        <w:numId w:val="21"/>
      </w:numPr>
      <w:spacing w:before="40"/>
      <w:outlineLvl w:val="3"/>
    </w:pPr>
    <w:rPr>
      <w:rFonts w:ascii="Calibri Light" w:hAnsi="Calibri Light"/>
      <w:color w:val="2E74B5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C615E4"/>
    <w:pPr>
      <w:keepNext/>
      <w:keepLines/>
      <w:numPr>
        <w:ilvl w:val="4"/>
        <w:numId w:val="21"/>
      </w:numPr>
      <w:spacing w:before="40"/>
      <w:outlineLvl w:val="4"/>
    </w:pPr>
    <w:rPr>
      <w:rFonts w:ascii="Calibri Light" w:hAnsi="Calibri Light"/>
      <w:caps/>
      <w:color w:val="2E74B5"/>
      <w:sz w:val="22"/>
    </w:rPr>
  </w:style>
  <w:style w:type="paragraph" w:styleId="Ttulo6">
    <w:name w:val="heading 6"/>
    <w:basedOn w:val="Normal"/>
    <w:next w:val="Normal"/>
    <w:link w:val="Ttulo6Char"/>
    <w:uiPriority w:val="9"/>
    <w:qFormat/>
    <w:rsid w:val="00C615E4"/>
    <w:pPr>
      <w:keepNext/>
      <w:keepLines/>
      <w:numPr>
        <w:ilvl w:val="5"/>
        <w:numId w:val="21"/>
      </w:numPr>
      <w:spacing w:before="40"/>
      <w:outlineLvl w:val="5"/>
    </w:pPr>
    <w:rPr>
      <w:rFonts w:ascii="Calibri Light" w:hAnsi="Calibri Light"/>
      <w:i/>
      <w:iCs/>
      <w:caps/>
      <w:color w:val="1F4E79"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C615E4"/>
    <w:pPr>
      <w:keepNext/>
      <w:keepLines/>
      <w:numPr>
        <w:ilvl w:val="6"/>
        <w:numId w:val="21"/>
      </w:numPr>
      <w:spacing w:before="40"/>
      <w:outlineLvl w:val="6"/>
    </w:pPr>
    <w:rPr>
      <w:rFonts w:ascii="Calibri Light" w:hAnsi="Calibri Light"/>
      <w:b/>
      <w:bCs/>
      <w:color w:val="1F4E79"/>
      <w:sz w:val="22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C615E4"/>
    <w:pPr>
      <w:keepNext/>
      <w:keepLines/>
      <w:numPr>
        <w:ilvl w:val="7"/>
        <w:numId w:val="21"/>
      </w:numPr>
      <w:spacing w:before="40"/>
      <w:outlineLvl w:val="7"/>
    </w:pPr>
    <w:rPr>
      <w:rFonts w:ascii="Calibri Light" w:hAnsi="Calibri Light"/>
      <w:b/>
      <w:bCs/>
      <w:i/>
      <w:iCs/>
      <w:color w:val="1F4E79"/>
      <w:sz w:val="22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C615E4"/>
    <w:pPr>
      <w:keepNext/>
      <w:keepLines/>
      <w:numPr>
        <w:ilvl w:val="8"/>
        <w:numId w:val="21"/>
      </w:numPr>
      <w:spacing w:before="40"/>
      <w:outlineLvl w:val="8"/>
    </w:pPr>
    <w:rPr>
      <w:rFonts w:ascii="Calibri Light" w:hAnsi="Calibri Light"/>
      <w:i/>
      <w:iCs/>
      <w:color w:val="1F4E79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708"/>
      <w:jc w:val="right"/>
    </w:pPr>
    <w:rPr>
      <w:sz w:val="28"/>
    </w:rPr>
  </w:style>
  <w:style w:type="paragraph" w:styleId="Recuodecorpodetexto2">
    <w:name w:val="Body Text Indent 2"/>
    <w:basedOn w:val="Normal"/>
    <w:pPr>
      <w:spacing w:line="480" w:lineRule="auto"/>
      <w:ind w:left="720"/>
    </w:pPr>
    <w:rPr>
      <w:sz w:val="28"/>
    </w:rPr>
  </w:style>
  <w:style w:type="paragraph" w:styleId="Corpodetexto">
    <w:name w:val="Body Text"/>
    <w:aliases w:val="titulo 3"/>
    <w:basedOn w:val="PargrafodaLista"/>
    <w:link w:val="CorpodetextoChar"/>
    <w:uiPriority w:val="1"/>
    <w:qFormat/>
    <w:rsid w:val="00C615E4"/>
    <w:pPr>
      <w:numPr>
        <w:ilvl w:val="2"/>
        <w:numId w:val="21"/>
      </w:numPr>
      <w:spacing w:before="320" w:after="320"/>
      <w:contextualSpacing/>
    </w:pPr>
  </w:style>
  <w:style w:type="paragraph" w:styleId="Corpodetexto2">
    <w:name w:val="Body Text 2"/>
    <w:basedOn w:val="Normal"/>
    <w:rPr>
      <w:sz w:val="28"/>
    </w:rPr>
  </w:style>
  <w:style w:type="paragraph" w:styleId="Corpodetexto3">
    <w:name w:val="Body Text 3"/>
    <w:basedOn w:val="Normal"/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ecuodecorpodetexto3">
    <w:name w:val="Body Text Indent 3"/>
    <w:basedOn w:val="Normal"/>
    <w:pPr>
      <w:spacing w:line="480" w:lineRule="auto"/>
      <w:ind w:left="372" w:firstLine="708"/>
    </w:pPr>
    <w:rPr>
      <w:sz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NormalWeb">
    <w:name w:val="Normal (Web)"/>
    <w:basedOn w:val="Normal"/>
    <w:uiPriority w:val="99"/>
    <w:rsid w:val="00763956"/>
    <w:pPr>
      <w:spacing w:before="100" w:beforeAutospacing="1" w:after="100" w:afterAutospacing="1"/>
    </w:pPr>
  </w:style>
  <w:style w:type="paragraph" w:customStyle="1" w:styleId="FonteImagem">
    <w:name w:val="Fonte Imagem"/>
    <w:basedOn w:val="Normal"/>
    <w:link w:val="FonteImagemChar"/>
    <w:qFormat/>
    <w:rsid w:val="00C615E4"/>
    <w:pPr>
      <w:spacing w:after="480"/>
      <w:ind w:firstLine="0"/>
      <w:jc w:val="center"/>
    </w:pPr>
    <w:rPr>
      <w:sz w:val="20"/>
    </w:rPr>
  </w:style>
  <w:style w:type="character" w:customStyle="1" w:styleId="FonteImagemChar">
    <w:name w:val="Fonte Imagem Char"/>
    <w:link w:val="FonteImagem"/>
    <w:rsid w:val="00C615E4"/>
    <w:rPr>
      <w:rFonts w:ascii="Arial" w:hAnsi="Arial"/>
      <w:sz w:val="20"/>
    </w:rPr>
  </w:style>
  <w:style w:type="paragraph" w:customStyle="1" w:styleId="IMAGEM">
    <w:name w:val="IMAGEM"/>
    <w:basedOn w:val="Normal"/>
    <w:link w:val="IMAGEMChar"/>
    <w:qFormat/>
    <w:rsid w:val="00C615E4"/>
    <w:pPr>
      <w:ind w:firstLine="0"/>
      <w:jc w:val="center"/>
    </w:pPr>
    <w:rPr>
      <w:noProof/>
    </w:rPr>
  </w:style>
  <w:style w:type="character" w:customStyle="1" w:styleId="IMAGEMChar">
    <w:name w:val="IMAGEM Char"/>
    <w:link w:val="IMAGEM"/>
    <w:rsid w:val="00C615E4"/>
    <w:rPr>
      <w:rFonts w:ascii="Arial" w:hAnsi="Arial"/>
      <w:noProof/>
      <w:sz w:val="24"/>
    </w:rPr>
  </w:style>
  <w:style w:type="character" w:customStyle="1" w:styleId="Ttulo1Char">
    <w:name w:val="Título 1 Char"/>
    <w:link w:val="Ttulo1"/>
    <w:uiPriority w:val="9"/>
    <w:rsid w:val="00C615E4"/>
    <w:rPr>
      <w:rFonts w:ascii="Arial" w:hAnsi="Arial"/>
      <w:b/>
      <w:caps/>
      <w:color w:val="000000"/>
      <w:sz w:val="24"/>
      <w:szCs w:val="36"/>
    </w:rPr>
  </w:style>
  <w:style w:type="character" w:customStyle="1" w:styleId="Ttulo2Char">
    <w:name w:val="Título 2 Char"/>
    <w:link w:val="Ttulo2"/>
    <w:uiPriority w:val="9"/>
    <w:rsid w:val="00C615E4"/>
    <w:rPr>
      <w:rFonts w:ascii="Arial" w:hAnsi="Arial"/>
      <w:b/>
      <w:color w:val="000000"/>
      <w:sz w:val="24"/>
      <w:szCs w:val="32"/>
    </w:rPr>
  </w:style>
  <w:style w:type="character" w:customStyle="1" w:styleId="Ttulo3Char">
    <w:name w:val="Título 3 Char"/>
    <w:link w:val="Ttulo3"/>
    <w:uiPriority w:val="9"/>
    <w:rsid w:val="00C615E4"/>
    <w:rPr>
      <w:rFonts w:ascii="Calibri Light" w:eastAsia="Times New Roma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rsid w:val="00C615E4"/>
    <w:rPr>
      <w:rFonts w:ascii="Calibri Light" w:hAnsi="Calibri Light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rsid w:val="00C615E4"/>
    <w:rPr>
      <w:rFonts w:ascii="Calibri Light" w:hAnsi="Calibri Light"/>
      <w:caps/>
      <w:color w:val="2E74B5"/>
      <w:sz w:val="22"/>
      <w:szCs w:val="22"/>
    </w:rPr>
  </w:style>
  <w:style w:type="character" w:customStyle="1" w:styleId="Ttulo6Char">
    <w:name w:val="Título 6 Char"/>
    <w:link w:val="Ttulo6"/>
    <w:uiPriority w:val="9"/>
    <w:rsid w:val="00C615E4"/>
    <w:rPr>
      <w:rFonts w:ascii="Calibri Light" w:hAnsi="Calibri Light"/>
      <w:i/>
      <w:iCs/>
      <w:caps/>
      <w:color w:val="1F4E79"/>
      <w:sz w:val="22"/>
      <w:szCs w:val="22"/>
    </w:rPr>
  </w:style>
  <w:style w:type="character" w:customStyle="1" w:styleId="Ttulo7Char">
    <w:name w:val="Título 7 Char"/>
    <w:link w:val="Ttulo7"/>
    <w:uiPriority w:val="9"/>
    <w:semiHidden/>
    <w:rsid w:val="00C615E4"/>
    <w:rPr>
      <w:rFonts w:ascii="Calibri Light" w:hAnsi="Calibri Light"/>
      <w:b/>
      <w:bCs/>
      <w:color w:val="1F4E79"/>
      <w:sz w:val="22"/>
      <w:szCs w:val="22"/>
    </w:rPr>
  </w:style>
  <w:style w:type="character" w:customStyle="1" w:styleId="Ttulo8Char">
    <w:name w:val="Título 8 Char"/>
    <w:link w:val="Ttulo8"/>
    <w:uiPriority w:val="9"/>
    <w:semiHidden/>
    <w:rsid w:val="00C615E4"/>
    <w:rPr>
      <w:rFonts w:ascii="Calibri Light" w:hAnsi="Calibri Light"/>
      <w:b/>
      <w:bCs/>
      <w:i/>
      <w:iCs/>
      <w:color w:val="1F4E79"/>
      <w:sz w:val="22"/>
      <w:szCs w:val="22"/>
    </w:rPr>
  </w:style>
  <w:style w:type="character" w:customStyle="1" w:styleId="Ttulo9Char">
    <w:name w:val="Título 9 Char"/>
    <w:link w:val="Ttulo9"/>
    <w:uiPriority w:val="9"/>
    <w:semiHidden/>
    <w:rsid w:val="00C615E4"/>
    <w:rPr>
      <w:rFonts w:ascii="Calibri Light" w:hAnsi="Calibri Light"/>
      <w:i/>
      <w:iCs/>
      <w:color w:val="1F4E79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C615E4"/>
    <w:pPr>
      <w:spacing w:line="240" w:lineRule="auto"/>
    </w:pPr>
    <w:rPr>
      <w:b/>
      <w:bCs/>
      <w:smallCaps/>
      <w:color w:val="44546A"/>
    </w:rPr>
  </w:style>
  <w:style w:type="character" w:customStyle="1" w:styleId="CorpodetextoChar">
    <w:name w:val="Corpo de texto Char"/>
    <w:aliases w:val="titulo 3 Char"/>
    <w:link w:val="Corpodetexto"/>
    <w:uiPriority w:val="1"/>
    <w:rsid w:val="00C615E4"/>
    <w:rPr>
      <w:rFonts w:ascii="Arial" w:hAnsi="Arial"/>
      <w:sz w:val="24"/>
      <w:szCs w:val="22"/>
    </w:rPr>
  </w:style>
  <w:style w:type="paragraph" w:styleId="PargrafodaLista">
    <w:name w:val="List Paragraph"/>
    <w:basedOn w:val="Normal"/>
    <w:uiPriority w:val="34"/>
    <w:rsid w:val="00C615E4"/>
    <w:pPr>
      <w:ind w:left="708"/>
    </w:pPr>
  </w:style>
  <w:style w:type="paragraph" w:styleId="Citao">
    <w:name w:val="Quote"/>
    <w:basedOn w:val="Normal"/>
    <w:next w:val="Normal"/>
    <w:link w:val="CitaoChar"/>
    <w:uiPriority w:val="29"/>
    <w:qFormat/>
    <w:rsid w:val="00C615E4"/>
    <w:pPr>
      <w:spacing w:before="240" w:after="360" w:line="240" w:lineRule="auto"/>
      <w:ind w:left="2268" w:firstLine="0"/>
      <w:contextualSpacing/>
    </w:pPr>
    <w:rPr>
      <w:sz w:val="20"/>
      <w:szCs w:val="24"/>
    </w:rPr>
  </w:style>
  <w:style w:type="character" w:customStyle="1" w:styleId="CitaoChar">
    <w:name w:val="Citação Char"/>
    <w:link w:val="Citao"/>
    <w:uiPriority w:val="29"/>
    <w:rsid w:val="00C615E4"/>
    <w:rPr>
      <w:rFonts w:ascii="Arial" w:hAnsi="Arial"/>
      <w:sz w:val="20"/>
      <w:szCs w:val="24"/>
    </w:rPr>
  </w:style>
  <w:style w:type="paragraph" w:styleId="Bibliografia">
    <w:name w:val="Bibliography"/>
    <w:basedOn w:val="Normal"/>
    <w:next w:val="Normal"/>
    <w:uiPriority w:val="37"/>
    <w:qFormat/>
    <w:rsid w:val="00C615E4"/>
    <w:pPr>
      <w:spacing w:before="180" w:after="180"/>
      <w:ind w:firstLine="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C615E4"/>
    <w:pPr>
      <w:outlineLvl w:val="9"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D0426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0D0426"/>
    <w:rPr>
      <w:rFonts w:ascii="Arial" w:hAnsi="Arial"/>
    </w:rPr>
  </w:style>
  <w:style w:type="character" w:styleId="Refdenotadefim">
    <w:name w:val="endnote reference"/>
    <w:uiPriority w:val="99"/>
    <w:semiHidden/>
    <w:unhideWhenUsed/>
    <w:rsid w:val="000D042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2B66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D62B66"/>
    <w:rPr>
      <w:rFonts w:ascii="Arial" w:hAnsi="Arial"/>
    </w:rPr>
  </w:style>
  <w:style w:type="character" w:styleId="Refdenotaderodap">
    <w:name w:val="footnote reference"/>
    <w:uiPriority w:val="99"/>
    <w:semiHidden/>
    <w:unhideWhenUsed/>
    <w:rsid w:val="00D62B66"/>
    <w:rPr>
      <w:vertAlign w:val="superscript"/>
    </w:rPr>
  </w:style>
  <w:style w:type="character" w:customStyle="1" w:styleId="rcp-text">
    <w:name w:val="rcp-text"/>
    <w:rsid w:val="00D62B66"/>
  </w:style>
  <w:style w:type="character" w:styleId="Refdecomentrio">
    <w:name w:val="annotation reference"/>
    <w:uiPriority w:val="99"/>
    <w:semiHidden/>
    <w:unhideWhenUsed/>
    <w:rsid w:val="005964C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964C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5964C2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964C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5964C2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64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964C2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E42376"/>
    <w:rPr>
      <w:b/>
      <w:bCs/>
    </w:rPr>
  </w:style>
  <w:style w:type="paragraph" w:customStyle="1" w:styleId="Default">
    <w:name w:val="Default"/>
    <w:rsid w:val="00CE29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fontstyle01">
    <w:name w:val="fontstyle01"/>
    <w:basedOn w:val="Fontepargpadro"/>
    <w:rsid w:val="003C165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C165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eiri-bernar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C247-F1C8-497F-A0A8-CD39F86FC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3710</Words>
  <Characters>20034</Characters>
  <Application>Microsoft Office Word</Application>
  <DocSecurity>0</DocSecurity>
  <Lines>166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Projeto</vt:lpstr>
    </vt:vector>
  </TitlesOfParts>
  <Company>UCAM- TIJUCA</Company>
  <LinksUpToDate>false</LinksUpToDate>
  <CharactersWithSpaces>23697</CharactersWithSpaces>
  <SharedDoc>false</SharedDoc>
  <HLinks>
    <vt:vector size="6" baseType="variant">
      <vt:variant>
        <vt:i4>7405588</vt:i4>
      </vt:variant>
      <vt:variant>
        <vt:i4>0</vt:i4>
      </vt:variant>
      <vt:variant>
        <vt:i4>0</vt:i4>
      </vt:variant>
      <vt:variant>
        <vt:i4>5</vt:i4>
      </vt:variant>
      <vt:variant>
        <vt:lpwstr>mailto:Leiri-bernardo@hotmail.com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Projeto</dc:title>
  <dc:creator>Maria Mecler</dc:creator>
  <cp:lastModifiedBy>Samsung</cp:lastModifiedBy>
  <cp:revision>2</cp:revision>
  <dcterms:created xsi:type="dcterms:W3CDTF">2023-09-08T20:09:00Z</dcterms:created>
  <dcterms:modified xsi:type="dcterms:W3CDTF">2023-09-08T20:09:00Z</dcterms:modified>
</cp:coreProperties>
</file>